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15A6" w14:textId="77777777" w:rsidR="008E51CB" w:rsidRDefault="00621128">
      <w:pPr>
        <w:rPr>
          <w:rFonts w:ascii="Arial" w:eastAsia="Arial" w:hAnsi="Arial" w:cs="Arial"/>
          <w:b/>
          <w:sz w:val="24"/>
          <w:szCs w:val="24"/>
        </w:rPr>
      </w:pPr>
      <w:r>
        <w:rPr>
          <w:rFonts w:ascii="Arial" w:eastAsia="Arial" w:hAnsi="Arial" w:cs="Arial"/>
          <w:b/>
          <w:noProof/>
          <w:sz w:val="36"/>
          <w:szCs w:val="36"/>
          <w:lang w:val="en-NZ"/>
        </w:rPr>
        <w:drawing>
          <wp:inline distT="0" distB="0" distL="0" distR="0" wp14:anchorId="262F939F" wp14:editId="0A3F0625">
            <wp:extent cx="5267325" cy="112204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5267325" cy="1122045"/>
                    </a:xfrm>
                    <a:prstGeom prst="rect">
                      <a:avLst/>
                    </a:prstGeom>
                    <a:ln/>
                  </pic:spPr>
                </pic:pic>
              </a:graphicData>
            </a:graphic>
          </wp:inline>
        </w:drawing>
      </w:r>
    </w:p>
    <w:p w14:paraId="4F7B29B1" w14:textId="77777777" w:rsidR="008E51CB" w:rsidRDefault="008E51CB">
      <w:pPr>
        <w:rPr>
          <w:rFonts w:ascii="Arial" w:eastAsia="Arial" w:hAnsi="Arial" w:cs="Arial"/>
          <w:b/>
          <w:sz w:val="28"/>
          <w:szCs w:val="28"/>
        </w:rPr>
      </w:pPr>
    </w:p>
    <w:p w14:paraId="42FB4179" w14:textId="77777777" w:rsidR="008E51CB" w:rsidRDefault="008E51CB">
      <w:pPr>
        <w:rPr>
          <w:rFonts w:ascii="Arial" w:eastAsia="Arial" w:hAnsi="Arial" w:cs="Arial"/>
          <w:b/>
          <w:sz w:val="28"/>
          <w:szCs w:val="28"/>
        </w:rPr>
      </w:pPr>
    </w:p>
    <w:p w14:paraId="3C0B8517" w14:textId="77777777" w:rsidR="008E51CB" w:rsidRDefault="00621128">
      <w:pPr>
        <w:rPr>
          <w:rFonts w:ascii="Arial" w:eastAsia="Arial" w:hAnsi="Arial" w:cs="Arial"/>
          <w:b/>
          <w:sz w:val="28"/>
          <w:szCs w:val="28"/>
        </w:rPr>
      </w:pPr>
      <w:r>
        <w:rPr>
          <w:rFonts w:ascii="Arial" w:eastAsia="Arial" w:hAnsi="Arial" w:cs="Arial"/>
          <w:b/>
          <w:sz w:val="28"/>
          <w:szCs w:val="28"/>
        </w:rPr>
        <w:t xml:space="preserve">NCEA Level </w:t>
      </w:r>
      <w:r w:rsidR="00B6597B">
        <w:rPr>
          <w:rFonts w:ascii="Arial" w:eastAsia="Arial" w:hAnsi="Arial" w:cs="Arial"/>
          <w:b/>
          <w:sz w:val="28"/>
          <w:szCs w:val="28"/>
        </w:rPr>
        <w:t>2 Digital</w:t>
      </w:r>
      <w:r>
        <w:rPr>
          <w:rFonts w:ascii="Arial" w:eastAsia="Arial" w:hAnsi="Arial" w:cs="Arial"/>
          <w:b/>
          <w:sz w:val="28"/>
          <w:szCs w:val="28"/>
        </w:rPr>
        <w:t xml:space="preserve"> Technologies</w:t>
      </w:r>
    </w:p>
    <w:p w14:paraId="20FD9DCC" w14:textId="77777777" w:rsidR="008E51CB" w:rsidRDefault="008E51CB">
      <w:pPr>
        <w:rPr>
          <w:rFonts w:ascii="Arial" w:eastAsia="Arial" w:hAnsi="Arial" w:cs="Arial"/>
          <w:b/>
          <w:sz w:val="28"/>
          <w:szCs w:val="28"/>
        </w:rPr>
      </w:pPr>
    </w:p>
    <w:p w14:paraId="3C9B57CD" w14:textId="77777777" w:rsidR="008E51CB" w:rsidRDefault="00621128">
      <w:pPr>
        <w:rPr>
          <w:rFonts w:ascii="Arial" w:eastAsia="Arial" w:hAnsi="Arial" w:cs="Arial"/>
          <w:b/>
          <w:sz w:val="28"/>
          <w:szCs w:val="28"/>
        </w:rPr>
      </w:pPr>
      <w:r>
        <w:rPr>
          <w:rFonts w:ascii="Arial" w:eastAsia="Arial" w:hAnsi="Arial" w:cs="Arial"/>
          <w:b/>
          <w:sz w:val="28"/>
          <w:szCs w:val="28"/>
        </w:rPr>
        <w:t>Conditions of Assessment</w:t>
      </w:r>
    </w:p>
    <w:p w14:paraId="2E843242" w14:textId="77777777" w:rsidR="008E51CB" w:rsidRDefault="008E51CB">
      <w:pPr>
        <w:rPr>
          <w:rFonts w:ascii="Arial" w:eastAsia="Arial" w:hAnsi="Arial" w:cs="Arial"/>
          <w:b/>
          <w:sz w:val="28"/>
          <w:szCs w:val="28"/>
        </w:rPr>
      </w:pPr>
    </w:p>
    <w:p w14:paraId="2088DF33" w14:textId="55B7E674" w:rsidR="008E51CB" w:rsidRDefault="00F028E3">
      <w:pPr>
        <w:rPr>
          <w:rFonts w:ascii="Arial" w:eastAsia="Arial" w:hAnsi="Arial" w:cs="Arial"/>
          <w:b/>
          <w:sz w:val="28"/>
          <w:szCs w:val="28"/>
        </w:rPr>
      </w:pPr>
      <w:r>
        <w:rPr>
          <w:rFonts w:ascii="Arial" w:eastAsia="Arial" w:hAnsi="Arial" w:cs="Arial"/>
          <w:b/>
          <w:sz w:val="28"/>
          <w:szCs w:val="28"/>
        </w:rPr>
        <w:t>January 2026</w:t>
      </w:r>
    </w:p>
    <w:p w14:paraId="3DE77D78" w14:textId="77777777" w:rsidR="008E51CB" w:rsidRDefault="008E51CB">
      <w:pPr>
        <w:rPr>
          <w:rFonts w:ascii="Arial" w:eastAsia="Arial" w:hAnsi="Arial" w:cs="Arial"/>
          <w:b/>
          <w:sz w:val="24"/>
          <w:szCs w:val="24"/>
        </w:rPr>
      </w:pPr>
    </w:p>
    <w:p w14:paraId="4F224FDB" w14:textId="77777777" w:rsidR="00F028E3" w:rsidRDefault="00F028E3" w:rsidP="00F028E3">
      <w:pPr>
        <w:rPr>
          <w:rFonts w:ascii="Arial" w:hAnsi="Arial" w:cs="Arial"/>
          <w:sz w:val="24"/>
          <w:szCs w:val="24"/>
          <w:lang w:val="en-NZ"/>
        </w:rPr>
      </w:pPr>
      <w:bookmarkStart w:id="0" w:name="_gjdgxs" w:colFirst="0" w:colLast="0"/>
      <w:bookmarkEnd w:id="0"/>
      <w:r>
        <w:rPr>
          <w:rFonts w:ascii="Arial" w:hAnsi="Arial" w:cs="Arial"/>
          <w:b/>
          <w:bCs/>
          <w:sz w:val="24"/>
          <w:szCs w:val="24"/>
          <w:lang w:val="en-NZ"/>
        </w:rPr>
        <w:t>Conditions of Assessment</w:t>
      </w:r>
      <w:r>
        <w:rPr>
          <w:rFonts w:ascii="Arial" w:hAnsi="Arial" w:cs="Arial"/>
          <w:sz w:val="24"/>
          <w:szCs w:val="24"/>
          <w:lang w:val="en-NZ"/>
        </w:rPr>
        <w:t> </w:t>
      </w:r>
    </w:p>
    <w:p w14:paraId="725E7612" w14:textId="77777777" w:rsidR="00F028E3" w:rsidRDefault="00F028E3" w:rsidP="00F028E3">
      <w:pPr>
        <w:rPr>
          <w:rFonts w:ascii="Arial" w:hAnsi="Arial" w:cs="Arial"/>
          <w:sz w:val="24"/>
          <w:szCs w:val="24"/>
          <w:lang w:val="en-NZ"/>
        </w:rPr>
      </w:pPr>
    </w:p>
    <w:p w14:paraId="2CE497DC" w14:textId="77777777" w:rsidR="00F028E3" w:rsidRDefault="00F028E3" w:rsidP="00F028E3">
      <w:pPr>
        <w:rPr>
          <w:rFonts w:ascii="Arial" w:hAnsi="Arial" w:cs="Arial"/>
          <w:sz w:val="24"/>
          <w:szCs w:val="24"/>
          <w:lang w:val="en-NZ"/>
        </w:rPr>
      </w:pPr>
      <w:r>
        <w:rPr>
          <w:rFonts w:ascii="Arial" w:hAnsi="Arial" w:cs="Arial"/>
          <w:sz w:val="24"/>
          <w:szCs w:val="24"/>
          <w:lang w:val="en-NZ"/>
        </w:rPr>
        <w:t>These Conditions provide guidelines for assessment against internally assessed Achievement Standards. Guidance is provided on: </w:t>
      </w:r>
    </w:p>
    <w:p w14:paraId="58A2AE8F" w14:textId="77777777" w:rsidR="00F028E3" w:rsidRDefault="00F028E3" w:rsidP="00F028E3">
      <w:pPr>
        <w:numPr>
          <w:ilvl w:val="0"/>
          <w:numId w:val="3"/>
        </w:numPr>
        <w:suppressAutoHyphens/>
        <w:spacing w:before="60" w:after="60"/>
        <w:ind w:left="714" w:hanging="357"/>
        <w:rPr>
          <w:rFonts w:ascii="Arial" w:hAnsi="Arial" w:cs="Arial"/>
          <w:sz w:val="24"/>
          <w:szCs w:val="24"/>
          <w:lang w:val="en-NZ"/>
        </w:rPr>
      </w:pPr>
      <w:r>
        <w:rPr>
          <w:rFonts w:ascii="Arial" w:hAnsi="Arial" w:cs="Arial"/>
          <w:sz w:val="24"/>
          <w:szCs w:val="24"/>
          <w:lang w:val="en-NZ"/>
        </w:rPr>
        <w:t>specific requirements for all assessments against this Standard </w:t>
      </w:r>
    </w:p>
    <w:p w14:paraId="740F8368" w14:textId="77777777" w:rsidR="00F028E3" w:rsidRDefault="00F028E3" w:rsidP="00F028E3">
      <w:pPr>
        <w:numPr>
          <w:ilvl w:val="0"/>
          <w:numId w:val="4"/>
        </w:numPr>
        <w:suppressAutoHyphens/>
        <w:spacing w:before="60" w:after="60"/>
        <w:ind w:left="714" w:hanging="357"/>
        <w:rPr>
          <w:rFonts w:ascii="Arial" w:hAnsi="Arial" w:cs="Arial"/>
          <w:sz w:val="24"/>
          <w:szCs w:val="24"/>
          <w:lang w:val="en-NZ"/>
        </w:rPr>
      </w:pPr>
      <w:r>
        <w:rPr>
          <w:rFonts w:ascii="Arial" w:hAnsi="Arial" w:cs="Arial"/>
          <w:sz w:val="24"/>
          <w:szCs w:val="24"/>
          <w:lang w:val="en-NZ"/>
        </w:rPr>
        <w:t>appropriate ways of, and conditions for, gathering evidence </w:t>
      </w:r>
    </w:p>
    <w:p w14:paraId="1231165C" w14:textId="77777777" w:rsidR="00F028E3" w:rsidRDefault="00F028E3" w:rsidP="00F028E3">
      <w:pPr>
        <w:numPr>
          <w:ilvl w:val="0"/>
          <w:numId w:val="5"/>
        </w:numPr>
        <w:suppressAutoHyphens/>
        <w:spacing w:before="60" w:after="60"/>
        <w:ind w:left="714" w:hanging="357"/>
        <w:rPr>
          <w:rFonts w:ascii="Arial" w:hAnsi="Arial" w:cs="Arial"/>
          <w:sz w:val="24"/>
          <w:szCs w:val="24"/>
          <w:lang w:val="en-NZ"/>
        </w:rPr>
      </w:pPr>
      <w:r>
        <w:rPr>
          <w:rFonts w:ascii="Arial" w:hAnsi="Arial" w:cs="Arial"/>
          <w:sz w:val="24"/>
          <w:szCs w:val="24"/>
          <w:lang w:val="en-NZ"/>
        </w:rPr>
        <w:t>ensuring that evidence is authentic. </w:t>
      </w:r>
    </w:p>
    <w:p w14:paraId="0033785B" w14:textId="77777777" w:rsidR="00F028E3" w:rsidRDefault="00F028E3" w:rsidP="00F028E3">
      <w:pPr>
        <w:ind w:left="720"/>
        <w:rPr>
          <w:rFonts w:ascii="Arial" w:hAnsi="Arial" w:cs="Arial"/>
          <w:sz w:val="24"/>
          <w:szCs w:val="24"/>
          <w:lang w:val="en-NZ"/>
        </w:rPr>
      </w:pPr>
    </w:p>
    <w:p w14:paraId="519CDF9F" w14:textId="77777777" w:rsidR="00F028E3" w:rsidRDefault="00F028E3" w:rsidP="00F028E3">
      <w:pPr>
        <w:rPr>
          <w:rFonts w:ascii="Arial" w:hAnsi="Arial" w:cs="Arial"/>
          <w:sz w:val="24"/>
          <w:szCs w:val="24"/>
          <w:lang w:val="en-NZ"/>
        </w:rPr>
      </w:pPr>
      <w:r>
        <w:rPr>
          <w:rFonts w:ascii="Arial" w:hAnsi="Arial" w:cs="Arial"/>
          <w:sz w:val="24"/>
          <w:szCs w:val="24"/>
          <w:lang w:val="en-NZ"/>
        </w:rPr>
        <w:t xml:space="preserve">Assessors must be familiar with guidance on assessment practice in learning centres, including enforcing timeframes and deadlines. The </w:t>
      </w:r>
      <w:hyperlink r:id="rId8" w:history="1">
        <w:r>
          <w:rPr>
            <w:rStyle w:val="Hyperlink"/>
            <w:rFonts w:ascii="Arial" w:hAnsi="Arial" w:cs="Arial"/>
            <w:sz w:val="24"/>
            <w:szCs w:val="24"/>
            <w:lang w:val="en-NZ"/>
          </w:rPr>
          <w:t>NZQA</w:t>
        </w:r>
      </w:hyperlink>
      <w:r>
        <w:rPr>
          <w:rFonts w:ascii="Arial" w:hAnsi="Arial" w:cs="Arial"/>
          <w:sz w:val="24"/>
          <w:szCs w:val="24"/>
          <w:lang w:val="en-NZ"/>
        </w:rPr>
        <w:t xml:space="preserve"> website offers resources that would be useful to read in conjunction with these Conditions of Assessment. </w:t>
      </w:r>
    </w:p>
    <w:p w14:paraId="0A3BC92F" w14:textId="77777777" w:rsidR="00F028E3" w:rsidRDefault="00F028E3" w:rsidP="00F028E3">
      <w:pPr>
        <w:rPr>
          <w:rFonts w:ascii="Arial" w:hAnsi="Arial" w:cs="Arial"/>
          <w:sz w:val="24"/>
          <w:szCs w:val="24"/>
          <w:lang w:val="en-NZ"/>
        </w:rPr>
      </w:pPr>
    </w:p>
    <w:p w14:paraId="32A1B996" w14:textId="7DB04715" w:rsidR="00F028E3" w:rsidRDefault="00F028E3" w:rsidP="00F028E3">
      <w:pPr>
        <w:rPr>
          <w:rFonts w:ascii="Arial" w:hAnsi="Arial" w:cs="Arial"/>
          <w:sz w:val="24"/>
          <w:szCs w:val="24"/>
          <w:lang w:val="en-NZ"/>
        </w:rPr>
      </w:pPr>
      <w:r>
        <w:rPr>
          <w:rFonts w:ascii="Arial" w:hAnsi="Arial" w:cs="Arial"/>
          <w:sz w:val="24"/>
          <w:szCs w:val="24"/>
          <w:lang w:val="en-NZ"/>
        </w:rPr>
        <w:t xml:space="preserve">The learning centre’s Assessment Policy and Conditions of Assessment must be consistent with NZQA’s </w:t>
      </w:r>
      <w:hyperlink r:id="rId9" w:tgtFrame="_blank" w:history="1">
        <w:r w:rsidRPr="00B00C4C">
          <w:rPr>
            <w:rStyle w:val="Hyperlink"/>
            <w:rFonts w:ascii="Arial" w:hAnsi="Arial" w:cs="Arial"/>
            <w:sz w:val="24"/>
            <w:szCs w:val="24"/>
            <w:lang w:val="en-NZ"/>
          </w:rPr>
          <w:t>Assessment Rules for Schools with Consent to Assess.</w:t>
        </w:r>
      </w:hyperlink>
      <w:r>
        <w:rPr>
          <w:rFonts w:ascii="Arial" w:hAnsi="Arial" w:cs="Arial"/>
          <w:sz w:val="24"/>
          <w:szCs w:val="24"/>
          <w:lang w:val="en-NZ"/>
        </w:rPr>
        <w:t xml:space="preserve"> This link includes guidance for managing internal moderation and the collection of evidence. </w:t>
      </w:r>
    </w:p>
    <w:p w14:paraId="01597B19" w14:textId="77777777" w:rsidR="00F028E3" w:rsidRDefault="00F028E3" w:rsidP="00F028E3">
      <w:pPr>
        <w:rPr>
          <w:rFonts w:ascii="Arial" w:hAnsi="Arial" w:cs="Arial"/>
          <w:sz w:val="24"/>
          <w:szCs w:val="24"/>
          <w:lang w:val="en-NZ"/>
        </w:rPr>
      </w:pPr>
    </w:p>
    <w:p w14:paraId="60D42C1F" w14:textId="77777777" w:rsidR="00F028E3" w:rsidRDefault="00F028E3" w:rsidP="00F028E3">
      <w:pPr>
        <w:rPr>
          <w:rFonts w:ascii="Arial" w:hAnsi="Arial" w:cs="Arial"/>
          <w:sz w:val="24"/>
          <w:szCs w:val="24"/>
          <w:lang w:val="en-NZ"/>
        </w:rPr>
      </w:pPr>
      <w:r>
        <w:rPr>
          <w:rFonts w:ascii="Arial" w:hAnsi="Arial" w:cs="Arial"/>
          <w:b/>
          <w:bCs/>
          <w:sz w:val="24"/>
          <w:szCs w:val="24"/>
          <w:lang w:val="en-NZ"/>
        </w:rPr>
        <w:t>Gathering Evidence</w:t>
      </w:r>
      <w:r>
        <w:rPr>
          <w:rFonts w:ascii="Arial" w:hAnsi="Arial" w:cs="Arial"/>
          <w:sz w:val="24"/>
          <w:szCs w:val="24"/>
          <w:lang w:val="en-NZ"/>
        </w:rPr>
        <w:t> </w:t>
      </w:r>
    </w:p>
    <w:p w14:paraId="46AD8A63" w14:textId="77777777" w:rsidR="00F028E3" w:rsidRDefault="00F028E3" w:rsidP="00F028E3">
      <w:pPr>
        <w:rPr>
          <w:rFonts w:ascii="Arial" w:hAnsi="Arial" w:cs="Arial"/>
          <w:sz w:val="24"/>
          <w:szCs w:val="24"/>
          <w:lang w:val="en-NZ"/>
        </w:rPr>
      </w:pPr>
    </w:p>
    <w:p w14:paraId="0AA2D734" w14:textId="77777777" w:rsidR="00F028E3" w:rsidRDefault="00F028E3" w:rsidP="00F028E3">
      <w:pPr>
        <w:rPr>
          <w:rFonts w:ascii="Arial" w:hAnsi="Arial" w:cs="Arial"/>
          <w:sz w:val="24"/>
          <w:szCs w:val="24"/>
          <w:lang w:val="en-NZ"/>
        </w:rPr>
      </w:pPr>
      <w:r>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24269433" w14:textId="77777777" w:rsidR="00F028E3" w:rsidRDefault="00F028E3" w:rsidP="00F028E3">
      <w:pPr>
        <w:rPr>
          <w:rFonts w:ascii="Arial" w:hAnsi="Arial" w:cs="Arial"/>
          <w:sz w:val="24"/>
          <w:szCs w:val="24"/>
          <w:lang w:val="en-NZ"/>
        </w:rPr>
      </w:pPr>
    </w:p>
    <w:p w14:paraId="771025BE" w14:textId="77777777" w:rsidR="00F028E3" w:rsidRDefault="00F028E3" w:rsidP="00F028E3">
      <w:pPr>
        <w:rPr>
          <w:rFonts w:ascii="Arial" w:hAnsi="Arial" w:cs="Arial"/>
          <w:sz w:val="24"/>
          <w:szCs w:val="24"/>
          <w:lang w:val="en-NZ"/>
        </w:rPr>
      </w:pPr>
      <w:r>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4184D339" w14:textId="77777777" w:rsidR="00F028E3" w:rsidRDefault="00F028E3" w:rsidP="00F028E3">
      <w:pPr>
        <w:rPr>
          <w:rFonts w:ascii="Arial" w:hAnsi="Arial" w:cs="Arial"/>
          <w:sz w:val="24"/>
          <w:szCs w:val="24"/>
          <w:lang w:val="en-NZ"/>
        </w:rPr>
      </w:pPr>
    </w:p>
    <w:p w14:paraId="1FA80C73" w14:textId="77777777" w:rsidR="00F028E3" w:rsidRDefault="00F028E3" w:rsidP="00F028E3">
      <w:pPr>
        <w:rPr>
          <w:rFonts w:ascii="Arial" w:hAnsi="Arial" w:cs="Arial"/>
          <w:sz w:val="24"/>
          <w:szCs w:val="24"/>
          <w:lang w:val="en-NZ"/>
        </w:rPr>
      </w:pPr>
      <w:r>
        <w:rPr>
          <w:rFonts w:ascii="Arial" w:hAnsi="Arial" w:cs="Arial"/>
          <w:sz w:val="24"/>
          <w:szCs w:val="24"/>
          <w:lang w:val="en-NZ"/>
        </w:rPr>
        <w:t>Effective assessment should suit the nature of the learning being assessed, provide opportunities to meet the diverse needs of all students, and be valid and fair. </w:t>
      </w:r>
    </w:p>
    <w:p w14:paraId="0CF249FC" w14:textId="77777777" w:rsidR="00F028E3" w:rsidRDefault="00F028E3" w:rsidP="00F028E3">
      <w:pPr>
        <w:rPr>
          <w:rFonts w:ascii="Arial" w:hAnsi="Arial" w:cs="Arial"/>
          <w:b/>
          <w:bCs/>
          <w:sz w:val="24"/>
          <w:szCs w:val="24"/>
          <w:lang w:val="en-NZ"/>
        </w:rPr>
      </w:pPr>
    </w:p>
    <w:p w14:paraId="460CF07C" w14:textId="79917A01" w:rsidR="00F028E3" w:rsidRDefault="00F028E3" w:rsidP="00F028E3">
      <w:pPr>
        <w:rPr>
          <w:rFonts w:ascii="Arial" w:hAnsi="Arial" w:cs="Arial"/>
          <w:sz w:val="24"/>
          <w:szCs w:val="24"/>
          <w:lang w:val="en-NZ"/>
        </w:rPr>
      </w:pPr>
      <w:r>
        <w:rPr>
          <w:rFonts w:ascii="Arial" w:hAnsi="Arial" w:cs="Arial"/>
          <w:b/>
          <w:bCs/>
          <w:sz w:val="24"/>
          <w:szCs w:val="24"/>
          <w:lang w:val="en-NZ"/>
        </w:rPr>
        <w:t>Ensuring Authenticity of Evidence</w:t>
      </w:r>
      <w:r>
        <w:rPr>
          <w:rFonts w:ascii="Arial" w:hAnsi="Arial" w:cs="Arial"/>
          <w:sz w:val="24"/>
          <w:szCs w:val="24"/>
          <w:lang w:val="en-NZ"/>
        </w:rPr>
        <w:t>  </w:t>
      </w:r>
    </w:p>
    <w:p w14:paraId="797297C4" w14:textId="77777777" w:rsidR="00F028E3" w:rsidRDefault="00F028E3" w:rsidP="00F028E3">
      <w:pPr>
        <w:rPr>
          <w:rFonts w:ascii="Arial" w:hAnsi="Arial" w:cs="Arial"/>
          <w:sz w:val="24"/>
          <w:szCs w:val="24"/>
          <w:lang w:val="en-NZ"/>
        </w:rPr>
      </w:pPr>
    </w:p>
    <w:p w14:paraId="3C35286C" w14:textId="77777777" w:rsidR="00F028E3" w:rsidRDefault="00F028E3" w:rsidP="00F028E3">
      <w:pPr>
        <w:rPr>
          <w:rFonts w:ascii="Arial" w:hAnsi="Arial" w:cs="Arial"/>
          <w:sz w:val="24"/>
          <w:szCs w:val="24"/>
          <w:lang w:val="en-NZ"/>
        </w:rPr>
      </w:pPr>
      <w:hyperlink r:id="rId10" w:tgtFrame="_blank" w:history="1">
        <w:r>
          <w:rPr>
            <w:rStyle w:val="Hyperlink"/>
            <w:rFonts w:ascii="Arial" w:hAnsi="Arial" w:cs="Arial"/>
            <w:sz w:val="24"/>
            <w:szCs w:val="24"/>
            <w:lang w:val="en-NZ"/>
          </w:rPr>
          <w:t>Authenticity</w:t>
        </w:r>
      </w:hyperlink>
      <w:r>
        <w:rPr>
          <w:rFonts w:ascii="Arial" w:hAnsi="Arial" w:cs="Arial"/>
          <w:sz w:val="24"/>
          <w:szCs w:val="24"/>
          <w:lang w:val="en-NZ"/>
        </w:rPr>
        <w:t> of student evidence needs to be assured regardless of the method of collecting evidence. This must be in line with the learning centre’s policy and NZQA’s </w:t>
      </w:r>
      <w:hyperlink r:id="rId11" w:tgtFrame="_blank" w:history="1">
        <w:r>
          <w:rPr>
            <w:rStyle w:val="Hyperlink"/>
            <w:rFonts w:ascii="Arial" w:hAnsi="Arial" w:cs="Arial"/>
            <w:sz w:val="24"/>
            <w:szCs w:val="24"/>
            <w:lang w:val="en-NZ"/>
          </w:rPr>
          <w:t>Assessment Rules for Schools with Consent to Assess</w:t>
        </w:r>
      </w:hyperlink>
      <w:r>
        <w:rPr>
          <w:rFonts w:ascii="Arial" w:hAnsi="Arial" w:cs="Arial"/>
          <w:sz w:val="24"/>
          <w:szCs w:val="24"/>
          <w:lang w:val="en-NZ"/>
        </w:rPr>
        <w:t>.  </w:t>
      </w:r>
    </w:p>
    <w:p w14:paraId="5E5C9891" w14:textId="77777777" w:rsidR="00F028E3" w:rsidRDefault="00F028E3" w:rsidP="00F028E3">
      <w:pPr>
        <w:rPr>
          <w:rFonts w:ascii="Arial" w:hAnsi="Arial" w:cs="Arial"/>
          <w:sz w:val="24"/>
          <w:szCs w:val="24"/>
          <w:lang w:val="en-NZ"/>
        </w:rPr>
      </w:pPr>
    </w:p>
    <w:p w14:paraId="2155CAA5" w14:textId="145AD1C5" w:rsidR="00F028E3" w:rsidRDefault="00F028E3" w:rsidP="00F028E3">
      <w:pPr>
        <w:rPr>
          <w:rFonts w:ascii="Arial" w:hAnsi="Arial" w:cs="Arial"/>
          <w:sz w:val="24"/>
          <w:szCs w:val="24"/>
          <w:lang w:val="en-NZ"/>
        </w:rPr>
      </w:pPr>
      <w:r w:rsidRPr="109AADB1">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34BD8DB" w14:textId="77777777" w:rsidR="00F028E3" w:rsidRDefault="00F028E3" w:rsidP="00F028E3">
      <w:pPr>
        <w:numPr>
          <w:ilvl w:val="0"/>
          <w:numId w:val="6"/>
        </w:numPr>
        <w:suppressAutoHyphens/>
        <w:spacing w:before="60" w:after="60"/>
        <w:ind w:left="1077" w:hanging="357"/>
        <w:rPr>
          <w:rFonts w:ascii="Arial" w:hAnsi="Arial" w:cs="Arial"/>
          <w:sz w:val="24"/>
          <w:szCs w:val="24"/>
          <w:lang w:val="en-NZ"/>
        </w:rPr>
      </w:pPr>
      <w:r>
        <w:rPr>
          <w:rFonts w:ascii="Arial" w:hAnsi="Arial" w:cs="Arial"/>
          <w:sz w:val="24"/>
          <w:szCs w:val="24"/>
          <w:lang w:val="en-NZ"/>
        </w:rPr>
        <w:t xml:space="preserve">teacher guidance on the nature and extent of </w:t>
      </w:r>
      <w:hyperlink r:id="rId12" w:tgtFrame="_blank" w:history="1">
        <w:r>
          <w:rPr>
            <w:rStyle w:val="Hyperlink"/>
            <w:rFonts w:ascii="Arial" w:hAnsi="Arial" w:cs="Arial"/>
            <w:sz w:val="24"/>
            <w:szCs w:val="24"/>
            <w:lang w:val="en-NZ"/>
          </w:rPr>
          <w:t>acceptable GenAI use</w:t>
        </w:r>
      </w:hyperlink>
      <w:r>
        <w:rPr>
          <w:rFonts w:ascii="Arial" w:hAnsi="Arial" w:cs="Arial"/>
          <w:sz w:val="24"/>
          <w:szCs w:val="24"/>
          <w:lang w:val="en-NZ"/>
        </w:rPr>
        <w:t>, if any  </w:t>
      </w:r>
    </w:p>
    <w:p w14:paraId="3FCB3D40" w14:textId="77777777" w:rsidR="00F028E3" w:rsidRDefault="00F028E3" w:rsidP="00F028E3">
      <w:pPr>
        <w:numPr>
          <w:ilvl w:val="0"/>
          <w:numId w:val="6"/>
        </w:numPr>
        <w:suppressAutoHyphens/>
        <w:spacing w:before="60" w:after="60"/>
        <w:ind w:left="1077" w:hanging="357"/>
        <w:rPr>
          <w:rFonts w:ascii="Arial" w:hAnsi="Arial" w:cs="Arial"/>
          <w:sz w:val="24"/>
          <w:szCs w:val="24"/>
          <w:lang w:val="en-NZ"/>
        </w:rPr>
      </w:pPr>
      <w:r>
        <w:rPr>
          <w:rFonts w:ascii="Arial" w:hAnsi="Arial" w:cs="Arial"/>
          <w:sz w:val="24"/>
          <w:szCs w:val="24"/>
          <w:lang w:val="en-NZ"/>
        </w:rPr>
        <w:t>assessor observations and conversations  </w:t>
      </w:r>
    </w:p>
    <w:p w14:paraId="72F9851B" w14:textId="77777777" w:rsidR="00F028E3" w:rsidRDefault="00F028E3" w:rsidP="00F028E3">
      <w:pPr>
        <w:numPr>
          <w:ilvl w:val="0"/>
          <w:numId w:val="6"/>
        </w:numPr>
        <w:suppressAutoHyphens/>
        <w:spacing w:before="60" w:after="60"/>
        <w:ind w:left="1077" w:hanging="357"/>
        <w:rPr>
          <w:rFonts w:ascii="Arial" w:hAnsi="Arial" w:cs="Arial"/>
          <w:sz w:val="24"/>
          <w:szCs w:val="24"/>
          <w:lang w:val="en-NZ"/>
        </w:rPr>
      </w:pPr>
      <w:r>
        <w:rPr>
          <w:rFonts w:ascii="Arial" w:hAnsi="Arial" w:cs="Arial"/>
          <w:sz w:val="24"/>
          <w:szCs w:val="24"/>
          <w:lang w:val="en-NZ"/>
        </w:rPr>
        <w:t>meeting with the student at set milestones or checkpoints  </w:t>
      </w:r>
    </w:p>
    <w:p w14:paraId="69745A3D" w14:textId="77777777" w:rsidR="00F028E3" w:rsidRDefault="00F028E3" w:rsidP="00F028E3">
      <w:pPr>
        <w:numPr>
          <w:ilvl w:val="0"/>
          <w:numId w:val="6"/>
        </w:numPr>
        <w:suppressAutoHyphens/>
        <w:spacing w:before="60" w:after="60"/>
        <w:ind w:left="1077" w:hanging="357"/>
        <w:rPr>
          <w:rFonts w:ascii="Arial" w:hAnsi="Arial" w:cs="Arial"/>
          <w:sz w:val="24"/>
          <w:szCs w:val="24"/>
          <w:lang w:val="en-NZ"/>
        </w:rPr>
      </w:pPr>
      <w:r>
        <w:rPr>
          <w:rFonts w:ascii="Arial" w:hAnsi="Arial" w:cs="Arial"/>
          <w:sz w:val="24"/>
          <w:szCs w:val="24"/>
          <w:lang w:val="en-NZ"/>
        </w:rPr>
        <w:t>the student’s record of progress, such as photographic entries or any GenAI prompts used. </w:t>
      </w:r>
    </w:p>
    <w:p w14:paraId="70F71CE2" w14:textId="77777777" w:rsidR="008E51CB" w:rsidRDefault="008E51CB">
      <w:pPr>
        <w:rPr>
          <w:rFonts w:ascii="Arial" w:eastAsia="Arial" w:hAnsi="Arial" w:cs="Arial"/>
          <w:sz w:val="24"/>
          <w:szCs w:val="24"/>
        </w:rPr>
      </w:pPr>
    </w:p>
    <w:p w14:paraId="531BF240" w14:textId="77777777" w:rsidR="008E51CB" w:rsidRDefault="00621128">
      <w:pPr>
        <w:rPr>
          <w:rFonts w:ascii="Arial" w:eastAsia="Arial" w:hAnsi="Arial" w:cs="Arial"/>
          <w:b/>
          <w:sz w:val="26"/>
          <w:szCs w:val="26"/>
        </w:rPr>
      </w:pPr>
      <w:r>
        <w:rPr>
          <w:rFonts w:ascii="Arial" w:eastAsia="Arial" w:hAnsi="Arial" w:cs="Arial"/>
          <w:b/>
          <w:sz w:val="26"/>
          <w:szCs w:val="26"/>
        </w:rPr>
        <w:t>Specific Information for Individual Internal Achievement Standards</w:t>
      </w:r>
    </w:p>
    <w:p w14:paraId="72296DAB" w14:textId="77777777" w:rsidR="008E51CB" w:rsidRDefault="008E51CB">
      <w:pPr>
        <w:rPr>
          <w:rFonts w:ascii="Arial" w:eastAsia="Arial" w:hAnsi="Arial" w:cs="Arial"/>
          <w:sz w:val="24"/>
          <w:szCs w:val="24"/>
        </w:rPr>
      </w:pPr>
    </w:p>
    <w:tbl>
      <w:tblPr>
        <w:tblStyle w:val="a"/>
        <w:tblW w:w="962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73"/>
        <w:gridCol w:w="5654"/>
      </w:tblGrid>
      <w:tr w:rsidR="008E51CB" w14:paraId="3A0E6D14" w14:textId="77777777">
        <w:tc>
          <w:tcPr>
            <w:tcW w:w="3973" w:type="dxa"/>
            <w:vAlign w:val="center"/>
          </w:tcPr>
          <w:p w14:paraId="3A6132F5"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Achievement Standard Number</w:t>
            </w:r>
          </w:p>
        </w:tc>
        <w:tc>
          <w:tcPr>
            <w:tcW w:w="5654" w:type="dxa"/>
            <w:vAlign w:val="center"/>
          </w:tcPr>
          <w:p w14:paraId="3DECA1F8" w14:textId="77777777" w:rsidR="008E51CB" w:rsidRDefault="00A4520A">
            <w:pPr>
              <w:tabs>
                <w:tab w:val="left" w:pos="1665"/>
              </w:tabs>
              <w:spacing w:before="80" w:after="80"/>
              <w:rPr>
                <w:rFonts w:ascii="Arial" w:eastAsia="Arial" w:hAnsi="Arial" w:cs="Arial"/>
                <w:b/>
                <w:sz w:val="24"/>
                <w:szCs w:val="24"/>
              </w:rPr>
            </w:pPr>
            <w:r>
              <w:rPr>
                <w:rFonts w:ascii="Arial" w:eastAsia="Arial" w:hAnsi="Arial" w:cs="Arial"/>
                <w:b/>
                <w:sz w:val="24"/>
                <w:szCs w:val="24"/>
              </w:rPr>
              <w:t>91</w:t>
            </w:r>
            <w:r w:rsidR="009A04E1">
              <w:rPr>
                <w:rFonts w:ascii="Arial" w:eastAsia="Arial" w:hAnsi="Arial" w:cs="Arial"/>
                <w:b/>
                <w:sz w:val="24"/>
                <w:szCs w:val="24"/>
              </w:rPr>
              <w:t>890</w:t>
            </w:r>
            <w:r w:rsidR="00621128">
              <w:rPr>
                <w:rFonts w:ascii="Arial" w:eastAsia="Arial" w:hAnsi="Arial" w:cs="Arial"/>
                <w:b/>
                <w:sz w:val="24"/>
                <w:szCs w:val="24"/>
              </w:rPr>
              <w:t xml:space="preserve"> Digital Technologies 2.1</w:t>
            </w:r>
          </w:p>
        </w:tc>
      </w:tr>
      <w:tr w:rsidR="008E51CB" w14:paraId="5C2E7289" w14:textId="77777777">
        <w:tc>
          <w:tcPr>
            <w:tcW w:w="3973" w:type="dxa"/>
            <w:vAlign w:val="center"/>
          </w:tcPr>
          <w:p w14:paraId="567B64C4"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Title</w:t>
            </w:r>
          </w:p>
        </w:tc>
        <w:tc>
          <w:tcPr>
            <w:tcW w:w="5654" w:type="dxa"/>
            <w:vAlign w:val="center"/>
          </w:tcPr>
          <w:p w14:paraId="56D59E80"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Conduct an inquiry to propose a digital technologies outcome</w:t>
            </w:r>
          </w:p>
        </w:tc>
      </w:tr>
      <w:tr w:rsidR="008E51CB" w14:paraId="27AFE6BB" w14:textId="77777777">
        <w:tc>
          <w:tcPr>
            <w:tcW w:w="3973" w:type="dxa"/>
            <w:vAlign w:val="center"/>
          </w:tcPr>
          <w:p w14:paraId="7CECCA08"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Number of Credits</w:t>
            </w:r>
          </w:p>
        </w:tc>
        <w:tc>
          <w:tcPr>
            <w:tcW w:w="5654" w:type="dxa"/>
            <w:vAlign w:val="center"/>
          </w:tcPr>
          <w:p w14:paraId="230F9410" w14:textId="77777777" w:rsidR="008E51CB" w:rsidRDefault="0037626B">
            <w:pPr>
              <w:tabs>
                <w:tab w:val="left" w:pos="1665"/>
              </w:tabs>
              <w:spacing w:before="80" w:after="80"/>
              <w:rPr>
                <w:rFonts w:ascii="Arial" w:eastAsia="Arial" w:hAnsi="Arial" w:cs="Arial"/>
                <w:sz w:val="24"/>
                <w:szCs w:val="24"/>
              </w:rPr>
            </w:pPr>
            <w:r>
              <w:rPr>
                <w:rFonts w:ascii="Arial" w:eastAsia="Arial" w:hAnsi="Arial" w:cs="Arial"/>
                <w:sz w:val="24"/>
                <w:szCs w:val="24"/>
              </w:rPr>
              <w:t>6</w:t>
            </w:r>
          </w:p>
        </w:tc>
      </w:tr>
      <w:tr w:rsidR="008E51CB" w14:paraId="7D0BD797" w14:textId="77777777">
        <w:tc>
          <w:tcPr>
            <w:tcW w:w="3973" w:type="dxa"/>
            <w:vAlign w:val="center"/>
          </w:tcPr>
          <w:p w14:paraId="22336143"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Version</w:t>
            </w:r>
          </w:p>
        </w:tc>
        <w:tc>
          <w:tcPr>
            <w:tcW w:w="5654" w:type="dxa"/>
            <w:vAlign w:val="center"/>
          </w:tcPr>
          <w:p w14:paraId="28270C33"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1</w:t>
            </w:r>
          </w:p>
        </w:tc>
      </w:tr>
    </w:tbl>
    <w:p w14:paraId="4A5ABE9B" w14:textId="77777777" w:rsidR="008E51CB" w:rsidRDefault="008E51CB">
      <w:pPr>
        <w:tabs>
          <w:tab w:val="left" w:pos="1665"/>
        </w:tabs>
        <w:rPr>
          <w:rFonts w:ascii="Arial" w:eastAsia="Arial" w:hAnsi="Arial" w:cs="Arial"/>
          <w:sz w:val="24"/>
          <w:szCs w:val="24"/>
        </w:rPr>
      </w:pPr>
    </w:p>
    <w:p w14:paraId="164F18CD"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 xml:space="preserve">Assessment of this standard involves an inquiry. Sufficient time should be allowed for students decide on an inquiry process and to pose questions for use in the inquiry and to complete the proposal for a digital </w:t>
      </w:r>
      <w:proofErr w:type="gramStart"/>
      <w:r>
        <w:rPr>
          <w:rFonts w:ascii="Arial" w:eastAsia="Arial" w:hAnsi="Arial" w:cs="Arial"/>
          <w:sz w:val="24"/>
          <w:szCs w:val="24"/>
        </w:rPr>
        <w:t>technologies</w:t>
      </w:r>
      <w:proofErr w:type="gramEnd"/>
      <w:r>
        <w:rPr>
          <w:rFonts w:ascii="Arial" w:eastAsia="Arial" w:hAnsi="Arial" w:cs="Arial"/>
          <w:sz w:val="24"/>
          <w:szCs w:val="24"/>
        </w:rPr>
        <w:t xml:space="preserve"> outcome.</w:t>
      </w:r>
    </w:p>
    <w:p w14:paraId="737737CD"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 xml:space="preserve"> </w:t>
      </w:r>
    </w:p>
    <w:p w14:paraId="3FA4B0AE" w14:textId="7F94CD0A" w:rsidR="008E51CB" w:rsidRDefault="00621128">
      <w:pPr>
        <w:tabs>
          <w:tab w:val="left" w:pos="567"/>
        </w:tabs>
        <w:rPr>
          <w:rFonts w:ascii="Arial" w:eastAsia="Arial" w:hAnsi="Arial" w:cs="Arial"/>
          <w:sz w:val="24"/>
          <w:szCs w:val="24"/>
        </w:rPr>
      </w:pPr>
      <w:r>
        <w:rPr>
          <w:rFonts w:ascii="Arial" w:eastAsia="Arial" w:hAnsi="Arial" w:cs="Arial"/>
          <w:sz w:val="24"/>
          <w:szCs w:val="24"/>
        </w:rPr>
        <w:t xml:space="preserve">Teachers will check the student’s inquiry focus and questions, and, where required, provide time for students to correct or improve these before continuing. Where more than minimal feedback is needed </w:t>
      </w:r>
      <w:r w:rsidR="00B6597B">
        <w:rPr>
          <w:rFonts w:ascii="Arial" w:eastAsia="Arial" w:hAnsi="Arial" w:cs="Arial"/>
          <w:sz w:val="24"/>
          <w:szCs w:val="24"/>
        </w:rPr>
        <w:t>for</w:t>
      </w:r>
      <w:r>
        <w:rPr>
          <w:rFonts w:ascii="Arial" w:eastAsia="Arial" w:hAnsi="Arial" w:cs="Arial"/>
          <w:sz w:val="24"/>
          <w:szCs w:val="24"/>
        </w:rPr>
        <w:t xml:space="preserve"> the student to decide a suitable inquiry focus and to pose inquiry questions, the student is not ready for assessment against this standard.</w:t>
      </w:r>
    </w:p>
    <w:p w14:paraId="2C1ACAC5" w14:textId="77777777" w:rsidR="008E51CB" w:rsidRDefault="008E51CB">
      <w:pPr>
        <w:tabs>
          <w:tab w:val="left" w:pos="567"/>
        </w:tabs>
        <w:rPr>
          <w:rFonts w:ascii="Arial" w:eastAsia="Arial" w:hAnsi="Arial" w:cs="Arial"/>
          <w:sz w:val="24"/>
          <w:szCs w:val="24"/>
        </w:rPr>
      </w:pPr>
    </w:p>
    <w:p w14:paraId="6D769D7A" w14:textId="10D0E5F9" w:rsidR="00616066" w:rsidRDefault="00621128">
      <w:pPr>
        <w:tabs>
          <w:tab w:val="left" w:pos="567"/>
        </w:tabs>
        <w:rPr>
          <w:rFonts w:ascii="Arial" w:eastAsia="Arial" w:hAnsi="Arial" w:cs="Arial"/>
          <w:sz w:val="24"/>
          <w:szCs w:val="24"/>
        </w:rPr>
      </w:pPr>
      <w:r>
        <w:rPr>
          <w:rFonts w:ascii="Arial" w:eastAsia="Arial" w:hAnsi="Arial" w:cs="Arial"/>
          <w:sz w:val="24"/>
          <w:szCs w:val="24"/>
        </w:rPr>
        <w:t>Teachers will negotiate with students to establish</w:t>
      </w:r>
      <w:r w:rsidR="00616066" w:rsidRPr="00616066">
        <w:rPr>
          <w:rFonts w:ascii="Arial" w:eastAsia="Arial" w:hAnsi="Arial" w:cs="Arial"/>
          <w:sz w:val="24"/>
          <w:szCs w:val="24"/>
        </w:rPr>
        <w:t xml:space="preserve"> </w:t>
      </w:r>
      <w:r w:rsidR="00616066">
        <w:rPr>
          <w:rFonts w:ascii="Arial" w:eastAsia="Arial" w:hAnsi="Arial" w:cs="Arial"/>
          <w:sz w:val="24"/>
          <w:szCs w:val="24"/>
        </w:rPr>
        <w:t>the completion of significant sections of work</w:t>
      </w:r>
      <w:r>
        <w:rPr>
          <w:rFonts w:ascii="Arial" w:eastAsia="Arial" w:hAnsi="Arial" w:cs="Arial"/>
          <w:sz w:val="24"/>
          <w:szCs w:val="24"/>
        </w:rPr>
        <w:t xml:space="preserve"> </w:t>
      </w:r>
      <w:r w:rsidR="00BE21AE">
        <w:rPr>
          <w:rFonts w:ascii="Arial" w:eastAsia="Arial" w:hAnsi="Arial" w:cs="Arial"/>
          <w:sz w:val="24"/>
          <w:szCs w:val="24"/>
        </w:rPr>
        <w:t xml:space="preserve">at key </w:t>
      </w:r>
      <w:r>
        <w:rPr>
          <w:rFonts w:ascii="Arial" w:eastAsia="Arial" w:hAnsi="Arial" w:cs="Arial"/>
          <w:sz w:val="24"/>
          <w:szCs w:val="24"/>
        </w:rPr>
        <w:t xml:space="preserve">milestones </w:t>
      </w:r>
      <w:r w:rsidR="00BE21AE">
        <w:rPr>
          <w:rFonts w:ascii="Arial" w:eastAsia="Arial" w:hAnsi="Arial" w:cs="Arial"/>
          <w:sz w:val="24"/>
          <w:szCs w:val="24"/>
        </w:rPr>
        <w:t xml:space="preserve">during </w:t>
      </w:r>
      <w:r>
        <w:rPr>
          <w:rFonts w:ascii="Arial" w:eastAsia="Arial" w:hAnsi="Arial" w:cs="Arial"/>
          <w:sz w:val="24"/>
          <w:szCs w:val="24"/>
        </w:rPr>
        <w:t>the</w:t>
      </w:r>
      <w:r w:rsidR="006A30F9">
        <w:rPr>
          <w:rFonts w:ascii="Arial" w:eastAsia="Arial" w:hAnsi="Arial" w:cs="Arial"/>
          <w:sz w:val="24"/>
          <w:szCs w:val="24"/>
        </w:rPr>
        <w:t>ir</w:t>
      </w:r>
      <w:r>
        <w:rPr>
          <w:rFonts w:ascii="Arial" w:eastAsia="Arial" w:hAnsi="Arial" w:cs="Arial"/>
          <w:sz w:val="24"/>
          <w:szCs w:val="24"/>
        </w:rPr>
        <w:t xml:space="preserve"> inquiry.</w:t>
      </w:r>
      <w:r w:rsidR="00FD2EA0">
        <w:rPr>
          <w:rFonts w:ascii="Arial" w:eastAsia="Arial" w:hAnsi="Arial" w:cs="Arial"/>
          <w:sz w:val="24"/>
          <w:szCs w:val="24"/>
        </w:rPr>
        <w:t xml:space="preserve"> </w:t>
      </w:r>
      <w:r w:rsidR="00A57859">
        <w:rPr>
          <w:rFonts w:ascii="Arial" w:eastAsia="Arial" w:hAnsi="Arial" w:cs="Arial"/>
          <w:sz w:val="24"/>
          <w:szCs w:val="24"/>
        </w:rPr>
        <w:t xml:space="preserve">Milestones are not time bound. </w:t>
      </w:r>
    </w:p>
    <w:p w14:paraId="14C38E5D" w14:textId="77777777" w:rsidR="00616066" w:rsidRDefault="00616066">
      <w:pPr>
        <w:tabs>
          <w:tab w:val="left" w:pos="567"/>
        </w:tabs>
        <w:rPr>
          <w:rFonts w:ascii="Arial" w:eastAsia="Arial" w:hAnsi="Arial" w:cs="Arial"/>
          <w:sz w:val="24"/>
          <w:szCs w:val="24"/>
        </w:rPr>
      </w:pPr>
    </w:p>
    <w:p w14:paraId="58604361" w14:textId="77777777" w:rsidR="008E51CB" w:rsidRDefault="008E51CB">
      <w:pPr>
        <w:rPr>
          <w:rFonts w:ascii="Arial" w:eastAsia="Arial" w:hAnsi="Arial" w:cs="Arial"/>
          <w:sz w:val="24"/>
          <w:szCs w:val="24"/>
        </w:rPr>
      </w:pPr>
    </w:p>
    <w:tbl>
      <w:tblPr>
        <w:tblStyle w:val="a0"/>
        <w:tblW w:w="962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73"/>
        <w:gridCol w:w="5654"/>
      </w:tblGrid>
      <w:tr w:rsidR="008E51CB" w14:paraId="320708D5" w14:textId="77777777">
        <w:tc>
          <w:tcPr>
            <w:tcW w:w="3973" w:type="dxa"/>
            <w:vAlign w:val="center"/>
          </w:tcPr>
          <w:p w14:paraId="5D072048" w14:textId="3E3EEF45"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Achievement Standard Number</w:t>
            </w:r>
          </w:p>
          <w:p w14:paraId="0005BB48" w14:textId="77777777" w:rsidR="00F028E3" w:rsidRPr="00057803" w:rsidRDefault="00F028E3" w:rsidP="00057803">
            <w:pPr>
              <w:rPr>
                <w:rFonts w:ascii="Arial" w:eastAsia="Arial" w:hAnsi="Arial" w:cs="Arial"/>
                <w:sz w:val="24"/>
                <w:szCs w:val="24"/>
              </w:rPr>
            </w:pPr>
          </w:p>
        </w:tc>
        <w:tc>
          <w:tcPr>
            <w:tcW w:w="5654" w:type="dxa"/>
            <w:vAlign w:val="center"/>
          </w:tcPr>
          <w:p w14:paraId="76EE60DD" w14:textId="77777777" w:rsidR="008E51CB" w:rsidRDefault="009A04E1" w:rsidP="003826C2">
            <w:pPr>
              <w:tabs>
                <w:tab w:val="left" w:pos="1665"/>
              </w:tabs>
              <w:spacing w:before="100" w:beforeAutospacing="1" w:after="80"/>
              <w:rPr>
                <w:rFonts w:ascii="Arial" w:eastAsia="Arial" w:hAnsi="Arial" w:cs="Arial"/>
                <w:b/>
                <w:sz w:val="24"/>
                <w:szCs w:val="24"/>
              </w:rPr>
            </w:pPr>
            <w:r>
              <w:rPr>
                <w:rFonts w:ascii="Arial" w:eastAsia="Arial" w:hAnsi="Arial" w:cs="Arial"/>
                <w:b/>
                <w:sz w:val="24"/>
                <w:szCs w:val="24"/>
              </w:rPr>
              <w:t>91891</w:t>
            </w:r>
            <w:r w:rsidR="00621128">
              <w:rPr>
                <w:rFonts w:ascii="Arial" w:eastAsia="Arial" w:hAnsi="Arial" w:cs="Arial"/>
                <w:b/>
                <w:sz w:val="24"/>
                <w:szCs w:val="24"/>
              </w:rPr>
              <w:t xml:space="preserve"> Digital Technologies 2.2</w:t>
            </w:r>
          </w:p>
        </w:tc>
      </w:tr>
      <w:tr w:rsidR="008E51CB" w14:paraId="5C2E9DCB" w14:textId="77777777">
        <w:tc>
          <w:tcPr>
            <w:tcW w:w="3973" w:type="dxa"/>
            <w:vAlign w:val="center"/>
          </w:tcPr>
          <w:p w14:paraId="52EA8F19"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Title</w:t>
            </w:r>
          </w:p>
        </w:tc>
        <w:tc>
          <w:tcPr>
            <w:tcW w:w="5654" w:type="dxa"/>
            <w:vAlign w:val="center"/>
          </w:tcPr>
          <w:p w14:paraId="0B808302" w14:textId="77777777" w:rsidR="008E51CB" w:rsidRDefault="00621128">
            <w:pPr>
              <w:tabs>
                <w:tab w:val="left" w:pos="1665"/>
              </w:tabs>
              <w:spacing w:before="80" w:after="80"/>
              <w:rPr>
                <w:rFonts w:ascii="Arial" w:eastAsia="Arial" w:hAnsi="Arial" w:cs="Arial"/>
                <w:sz w:val="24"/>
                <w:szCs w:val="24"/>
                <w:highlight w:val="yellow"/>
              </w:rPr>
            </w:pPr>
            <w:r>
              <w:rPr>
                <w:rFonts w:ascii="Arial" w:eastAsia="Arial" w:hAnsi="Arial" w:cs="Arial"/>
                <w:sz w:val="24"/>
                <w:szCs w:val="24"/>
                <w:highlight w:val="white"/>
              </w:rPr>
              <w:t>Apply</w:t>
            </w:r>
            <w:r>
              <w:rPr>
                <w:rFonts w:ascii="Arial" w:eastAsia="Arial" w:hAnsi="Arial" w:cs="Arial"/>
                <w:b/>
                <w:sz w:val="22"/>
                <w:szCs w:val="22"/>
                <w:highlight w:val="white"/>
              </w:rPr>
              <w:t xml:space="preserve"> </w:t>
            </w:r>
            <w:r>
              <w:rPr>
                <w:rFonts w:ascii="Arial" w:eastAsia="Arial" w:hAnsi="Arial" w:cs="Arial"/>
                <w:sz w:val="24"/>
                <w:szCs w:val="24"/>
                <w:highlight w:val="white"/>
              </w:rPr>
              <w:t>conventions to develop a design for a digital</w:t>
            </w:r>
            <w:r w:rsidR="00513AC7">
              <w:rPr>
                <w:rFonts w:ascii="Arial" w:eastAsia="Arial" w:hAnsi="Arial" w:cs="Arial"/>
                <w:sz w:val="24"/>
                <w:szCs w:val="24"/>
                <w:highlight w:val="white"/>
              </w:rPr>
              <w:t xml:space="preserve"> </w:t>
            </w:r>
            <w:proofErr w:type="gramStart"/>
            <w:r w:rsidR="00513AC7">
              <w:rPr>
                <w:rFonts w:ascii="Arial" w:eastAsia="Arial" w:hAnsi="Arial" w:cs="Arial"/>
                <w:sz w:val="24"/>
                <w:szCs w:val="24"/>
                <w:highlight w:val="white"/>
              </w:rPr>
              <w:t>technologies</w:t>
            </w:r>
            <w:proofErr w:type="gramEnd"/>
            <w:r>
              <w:rPr>
                <w:rFonts w:ascii="Arial" w:eastAsia="Arial" w:hAnsi="Arial" w:cs="Arial"/>
                <w:sz w:val="24"/>
                <w:szCs w:val="24"/>
                <w:highlight w:val="white"/>
              </w:rPr>
              <w:t xml:space="preserve"> outcome</w:t>
            </w:r>
          </w:p>
        </w:tc>
      </w:tr>
      <w:tr w:rsidR="008E51CB" w14:paraId="3B4E6176" w14:textId="77777777">
        <w:tc>
          <w:tcPr>
            <w:tcW w:w="3973" w:type="dxa"/>
            <w:vAlign w:val="center"/>
          </w:tcPr>
          <w:p w14:paraId="03686C30"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Number of Credits</w:t>
            </w:r>
          </w:p>
        </w:tc>
        <w:tc>
          <w:tcPr>
            <w:tcW w:w="5654" w:type="dxa"/>
            <w:vAlign w:val="center"/>
          </w:tcPr>
          <w:p w14:paraId="580B0F14"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3</w:t>
            </w:r>
          </w:p>
        </w:tc>
      </w:tr>
      <w:tr w:rsidR="008E51CB" w14:paraId="546019EA" w14:textId="77777777">
        <w:tc>
          <w:tcPr>
            <w:tcW w:w="3973" w:type="dxa"/>
            <w:vAlign w:val="center"/>
          </w:tcPr>
          <w:p w14:paraId="48FDB49F"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Version</w:t>
            </w:r>
          </w:p>
        </w:tc>
        <w:tc>
          <w:tcPr>
            <w:tcW w:w="5654" w:type="dxa"/>
            <w:vAlign w:val="center"/>
          </w:tcPr>
          <w:p w14:paraId="48071FE9"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1</w:t>
            </w:r>
          </w:p>
        </w:tc>
      </w:tr>
    </w:tbl>
    <w:p w14:paraId="05CF11E9" w14:textId="77777777" w:rsidR="008E51CB" w:rsidRDefault="008E51CB">
      <w:pPr>
        <w:tabs>
          <w:tab w:val="left" w:pos="567"/>
        </w:tabs>
        <w:rPr>
          <w:rFonts w:ascii="Arial" w:eastAsia="Arial" w:hAnsi="Arial" w:cs="Arial"/>
          <w:sz w:val="24"/>
          <w:szCs w:val="24"/>
        </w:rPr>
      </w:pPr>
    </w:p>
    <w:p w14:paraId="73EEBA55"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familiar with the context of any task. It is acceptable for them to know the context before the assessment.</w:t>
      </w:r>
    </w:p>
    <w:p w14:paraId="286F52E8"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lastRenderedPageBreak/>
        <w:t>Students need to be given sufficient opportunity to get feedback from the modelling to improve the design. This feedback could be collected from other students or relevant parties.</w:t>
      </w:r>
    </w:p>
    <w:p w14:paraId="51CC43DB" w14:textId="77777777" w:rsidR="008E51CB" w:rsidRDefault="008E51CB">
      <w:pPr>
        <w:tabs>
          <w:tab w:val="left" w:pos="567"/>
          <w:tab w:val="left" w:pos="1276"/>
        </w:tabs>
        <w:rPr>
          <w:rFonts w:ascii="Arial" w:eastAsia="Arial" w:hAnsi="Arial" w:cs="Arial"/>
          <w:sz w:val="24"/>
          <w:szCs w:val="24"/>
        </w:rPr>
      </w:pPr>
    </w:p>
    <w:tbl>
      <w:tblPr>
        <w:tblStyle w:val="a1"/>
        <w:tblW w:w="962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73"/>
        <w:gridCol w:w="5654"/>
      </w:tblGrid>
      <w:tr w:rsidR="008E51CB" w14:paraId="29C8DA11" w14:textId="77777777">
        <w:tc>
          <w:tcPr>
            <w:tcW w:w="3973" w:type="dxa"/>
            <w:vAlign w:val="center"/>
          </w:tcPr>
          <w:p w14:paraId="2453FD87"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Achievement Standard Number</w:t>
            </w:r>
          </w:p>
        </w:tc>
        <w:tc>
          <w:tcPr>
            <w:tcW w:w="5654" w:type="dxa"/>
            <w:vAlign w:val="center"/>
          </w:tcPr>
          <w:p w14:paraId="4531FD22" w14:textId="77777777" w:rsidR="008E51CB" w:rsidRDefault="00DE0617">
            <w:pPr>
              <w:tabs>
                <w:tab w:val="left" w:pos="1665"/>
              </w:tabs>
              <w:spacing w:before="80" w:after="80"/>
              <w:rPr>
                <w:rFonts w:ascii="Arial" w:eastAsia="Arial" w:hAnsi="Arial" w:cs="Arial"/>
                <w:b/>
                <w:sz w:val="24"/>
                <w:szCs w:val="24"/>
              </w:rPr>
            </w:pPr>
            <w:r>
              <w:rPr>
                <w:rFonts w:ascii="Arial" w:eastAsia="Arial" w:hAnsi="Arial" w:cs="Arial"/>
                <w:b/>
                <w:sz w:val="24"/>
                <w:szCs w:val="24"/>
              </w:rPr>
              <w:t>91892</w:t>
            </w:r>
            <w:r w:rsidR="00621128">
              <w:rPr>
                <w:rFonts w:ascii="Arial" w:eastAsia="Arial" w:hAnsi="Arial" w:cs="Arial"/>
                <w:b/>
                <w:sz w:val="24"/>
                <w:szCs w:val="24"/>
              </w:rPr>
              <w:t xml:space="preserve"> Digital Technologies 2.3</w:t>
            </w:r>
          </w:p>
        </w:tc>
      </w:tr>
      <w:tr w:rsidR="008E51CB" w14:paraId="56421884" w14:textId="77777777">
        <w:tc>
          <w:tcPr>
            <w:tcW w:w="3973" w:type="dxa"/>
            <w:vAlign w:val="center"/>
          </w:tcPr>
          <w:p w14:paraId="19629A6A"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Title</w:t>
            </w:r>
          </w:p>
        </w:tc>
        <w:tc>
          <w:tcPr>
            <w:tcW w:w="5654" w:type="dxa"/>
            <w:vAlign w:val="center"/>
          </w:tcPr>
          <w:p w14:paraId="76CA9EFC" w14:textId="77777777" w:rsidR="008E51CB" w:rsidRDefault="00621128">
            <w:pPr>
              <w:tabs>
                <w:tab w:val="left" w:pos="1665"/>
              </w:tabs>
              <w:spacing w:before="80" w:after="80"/>
              <w:rPr>
                <w:rFonts w:ascii="Arial" w:eastAsia="Arial" w:hAnsi="Arial" w:cs="Arial"/>
                <w:sz w:val="24"/>
                <w:szCs w:val="24"/>
                <w:highlight w:val="yellow"/>
              </w:rPr>
            </w:pPr>
            <w:r>
              <w:rPr>
                <w:rFonts w:ascii="Arial" w:eastAsia="Arial" w:hAnsi="Arial" w:cs="Arial"/>
                <w:sz w:val="24"/>
                <w:szCs w:val="24"/>
                <w:highlight w:val="white"/>
              </w:rPr>
              <w:t>Use advanced techniques to develop a database</w:t>
            </w:r>
          </w:p>
        </w:tc>
      </w:tr>
      <w:tr w:rsidR="008E51CB" w14:paraId="170C679B" w14:textId="77777777">
        <w:tc>
          <w:tcPr>
            <w:tcW w:w="3973" w:type="dxa"/>
            <w:vAlign w:val="center"/>
          </w:tcPr>
          <w:p w14:paraId="40B35A3E"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Number of Credits</w:t>
            </w:r>
          </w:p>
        </w:tc>
        <w:tc>
          <w:tcPr>
            <w:tcW w:w="5654" w:type="dxa"/>
            <w:vAlign w:val="center"/>
          </w:tcPr>
          <w:p w14:paraId="3B99D1A4"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4</w:t>
            </w:r>
          </w:p>
        </w:tc>
      </w:tr>
      <w:tr w:rsidR="008E51CB" w14:paraId="3EB6BB61" w14:textId="77777777">
        <w:tc>
          <w:tcPr>
            <w:tcW w:w="3973" w:type="dxa"/>
            <w:vAlign w:val="center"/>
          </w:tcPr>
          <w:p w14:paraId="51EF75C8"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Version</w:t>
            </w:r>
          </w:p>
        </w:tc>
        <w:tc>
          <w:tcPr>
            <w:tcW w:w="5654" w:type="dxa"/>
            <w:vAlign w:val="center"/>
          </w:tcPr>
          <w:p w14:paraId="6A8656A4"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1</w:t>
            </w:r>
          </w:p>
        </w:tc>
      </w:tr>
    </w:tbl>
    <w:p w14:paraId="033F3E00" w14:textId="77777777" w:rsidR="008E51CB" w:rsidRDefault="008E51CB">
      <w:pPr>
        <w:tabs>
          <w:tab w:val="left" w:pos="1665"/>
        </w:tabs>
        <w:rPr>
          <w:rFonts w:ascii="Arial" w:eastAsia="Arial" w:hAnsi="Arial" w:cs="Arial"/>
          <w:sz w:val="24"/>
          <w:szCs w:val="24"/>
        </w:rPr>
      </w:pPr>
    </w:p>
    <w:p w14:paraId="2C3A3D99"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familiar with the context of any task. It is acceptable for them to know the context before the assessment.</w:t>
      </w:r>
    </w:p>
    <w:p w14:paraId="5159E7E1" w14:textId="77777777" w:rsidR="008E51CB" w:rsidRDefault="008E51CB">
      <w:pPr>
        <w:tabs>
          <w:tab w:val="left" w:pos="567"/>
        </w:tabs>
        <w:rPr>
          <w:rFonts w:ascii="Arial" w:eastAsia="Arial" w:hAnsi="Arial" w:cs="Arial"/>
          <w:sz w:val="24"/>
          <w:szCs w:val="24"/>
        </w:rPr>
      </w:pPr>
    </w:p>
    <w:p w14:paraId="012196A8"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given sufficient opportunity for iterative improvement of the outcome.</w:t>
      </w:r>
    </w:p>
    <w:p w14:paraId="009D5E70" w14:textId="77777777" w:rsidR="008E51CB" w:rsidRDefault="008E51CB">
      <w:pPr>
        <w:rPr>
          <w:rFonts w:ascii="Arial" w:eastAsia="Arial" w:hAnsi="Arial" w:cs="Arial"/>
          <w:sz w:val="24"/>
          <w:szCs w:val="24"/>
        </w:rPr>
      </w:pPr>
    </w:p>
    <w:tbl>
      <w:tblPr>
        <w:tblStyle w:val="a2"/>
        <w:tblW w:w="962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73"/>
        <w:gridCol w:w="5654"/>
      </w:tblGrid>
      <w:tr w:rsidR="008E51CB" w14:paraId="46A87915" w14:textId="77777777">
        <w:tc>
          <w:tcPr>
            <w:tcW w:w="3973" w:type="dxa"/>
            <w:vAlign w:val="center"/>
          </w:tcPr>
          <w:p w14:paraId="303C9308"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Achievement Standard Number</w:t>
            </w:r>
          </w:p>
        </w:tc>
        <w:tc>
          <w:tcPr>
            <w:tcW w:w="5654" w:type="dxa"/>
            <w:vAlign w:val="center"/>
          </w:tcPr>
          <w:p w14:paraId="1EE15C8E" w14:textId="77777777" w:rsidR="008E51CB" w:rsidRDefault="00DE0617">
            <w:pPr>
              <w:tabs>
                <w:tab w:val="left" w:pos="1665"/>
              </w:tabs>
              <w:spacing w:before="80" w:after="80"/>
              <w:rPr>
                <w:rFonts w:ascii="Arial" w:eastAsia="Arial" w:hAnsi="Arial" w:cs="Arial"/>
                <w:b/>
                <w:sz w:val="24"/>
                <w:szCs w:val="24"/>
              </w:rPr>
            </w:pPr>
            <w:r>
              <w:rPr>
                <w:rFonts w:ascii="Arial" w:eastAsia="Arial" w:hAnsi="Arial" w:cs="Arial"/>
                <w:b/>
                <w:sz w:val="24"/>
                <w:szCs w:val="24"/>
              </w:rPr>
              <w:t>91893</w:t>
            </w:r>
            <w:r w:rsidR="00621128">
              <w:rPr>
                <w:rFonts w:ascii="Arial" w:eastAsia="Arial" w:hAnsi="Arial" w:cs="Arial"/>
                <w:b/>
                <w:sz w:val="24"/>
                <w:szCs w:val="24"/>
              </w:rPr>
              <w:t xml:space="preserve"> Digital Technologies 2.4</w:t>
            </w:r>
          </w:p>
        </w:tc>
      </w:tr>
      <w:tr w:rsidR="008E51CB" w14:paraId="535E879D" w14:textId="77777777">
        <w:tc>
          <w:tcPr>
            <w:tcW w:w="3973" w:type="dxa"/>
            <w:vAlign w:val="center"/>
          </w:tcPr>
          <w:p w14:paraId="4839F362"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Title</w:t>
            </w:r>
          </w:p>
        </w:tc>
        <w:tc>
          <w:tcPr>
            <w:tcW w:w="5654" w:type="dxa"/>
          </w:tcPr>
          <w:p w14:paraId="723AC32D" w14:textId="77777777" w:rsidR="008E51CB" w:rsidRDefault="00621128">
            <w:pPr>
              <w:tabs>
                <w:tab w:val="left" w:pos="1665"/>
              </w:tabs>
              <w:spacing w:before="80" w:after="80"/>
              <w:rPr>
                <w:rFonts w:ascii="Arial" w:eastAsia="Arial" w:hAnsi="Arial" w:cs="Arial"/>
                <w:sz w:val="24"/>
                <w:szCs w:val="24"/>
                <w:highlight w:val="yellow"/>
              </w:rPr>
            </w:pPr>
            <w:r>
              <w:rPr>
                <w:rFonts w:ascii="Arial" w:eastAsia="Arial" w:hAnsi="Arial" w:cs="Arial"/>
                <w:sz w:val="24"/>
                <w:szCs w:val="24"/>
                <w:highlight w:val="white"/>
              </w:rPr>
              <w:t>Use advanced techniques to develop a digital media outcome</w:t>
            </w:r>
          </w:p>
        </w:tc>
      </w:tr>
      <w:tr w:rsidR="008E51CB" w14:paraId="43E77388" w14:textId="77777777">
        <w:tc>
          <w:tcPr>
            <w:tcW w:w="3973" w:type="dxa"/>
            <w:vAlign w:val="center"/>
          </w:tcPr>
          <w:p w14:paraId="6C856C06"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Number of Credits</w:t>
            </w:r>
          </w:p>
        </w:tc>
        <w:tc>
          <w:tcPr>
            <w:tcW w:w="5654" w:type="dxa"/>
            <w:vAlign w:val="center"/>
          </w:tcPr>
          <w:p w14:paraId="558E01CA"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4</w:t>
            </w:r>
          </w:p>
        </w:tc>
      </w:tr>
      <w:tr w:rsidR="008E51CB" w14:paraId="1325D932" w14:textId="77777777">
        <w:tc>
          <w:tcPr>
            <w:tcW w:w="3973" w:type="dxa"/>
            <w:vAlign w:val="center"/>
          </w:tcPr>
          <w:p w14:paraId="2147F762"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Version</w:t>
            </w:r>
          </w:p>
        </w:tc>
        <w:tc>
          <w:tcPr>
            <w:tcW w:w="5654" w:type="dxa"/>
            <w:vAlign w:val="center"/>
          </w:tcPr>
          <w:p w14:paraId="60EA2F4F"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1</w:t>
            </w:r>
          </w:p>
        </w:tc>
      </w:tr>
    </w:tbl>
    <w:p w14:paraId="2E0A116E" w14:textId="77777777" w:rsidR="008E51CB" w:rsidRDefault="008E51CB">
      <w:pPr>
        <w:tabs>
          <w:tab w:val="left" w:pos="567"/>
        </w:tabs>
        <w:rPr>
          <w:rFonts w:ascii="Arial" w:eastAsia="Arial" w:hAnsi="Arial" w:cs="Arial"/>
          <w:sz w:val="24"/>
          <w:szCs w:val="24"/>
        </w:rPr>
      </w:pPr>
    </w:p>
    <w:p w14:paraId="534B80A0"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familiar with the context of any task. It is acceptable for them to know the context before the assessment.</w:t>
      </w:r>
    </w:p>
    <w:p w14:paraId="129267E6" w14:textId="77777777" w:rsidR="008E51CB" w:rsidRDefault="008E51CB">
      <w:pPr>
        <w:tabs>
          <w:tab w:val="left" w:pos="567"/>
        </w:tabs>
        <w:rPr>
          <w:rFonts w:ascii="Arial" w:eastAsia="Arial" w:hAnsi="Arial" w:cs="Arial"/>
          <w:sz w:val="24"/>
          <w:szCs w:val="24"/>
        </w:rPr>
      </w:pPr>
    </w:p>
    <w:p w14:paraId="15A89A01"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given sufficient opportunity for iterative improvement of the outcome.</w:t>
      </w:r>
    </w:p>
    <w:p w14:paraId="0028DBBA" w14:textId="77777777" w:rsidR="008E51CB" w:rsidRDefault="008E51CB">
      <w:pPr>
        <w:tabs>
          <w:tab w:val="left" w:pos="567"/>
        </w:tabs>
        <w:rPr>
          <w:rFonts w:ascii="Arial" w:eastAsia="Arial" w:hAnsi="Arial" w:cs="Arial"/>
          <w:sz w:val="24"/>
          <w:szCs w:val="24"/>
        </w:rPr>
      </w:pPr>
    </w:p>
    <w:tbl>
      <w:tblPr>
        <w:tblStyle w:val="a3"/>
        <w:tblW w:w="962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73"/>
        <w:gridCol w:w="5654"/>
      </w:tblGrid>
      <w:tr w:rsidR="008E51CB" w14:paraId="07A0A82D" w14:textId="77777777">
        <w:tc>
          <w:tcPr>
            <w:tcW w:w="3973" w:type="dxa"/>
            <w:vAlign w:val="center"/>
          </w:tcPr>
          <w:p w14:paraId="3A822D5C"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Achievement Standard Number</w:t>
            </w:r>
          </w:p>
        </w:tc>
        <w:tc>
          <w:tcPr>
            <w:tcW w:w="5654" w:type="dxa"/>
            <w:vAlign w:val="center"/>
          </w:tcPr>
          <w:p w14:paraId="2F130481" w14:textId="77777777" w:rsidR="008E51CB" w:rsidRDefault="00DE0617">
            <w:pPr>
              <w:tabs>
                <w:tab w:val="left" w:pos="1665"/>
              </w:tabs>
              <w:spacing w:before="80" w:after="80"/>
              <w:rPr>
                <w:rFonts w:ascii="Arial" w:eastAsia="Arial" w:hAnsi="Arial" w:cs="Arial"/>
                <w:b/>
                <w:sz w:val="24"/>
                <w:szCs w:val="24"/>
              </w:rPr>
            </w:pPr>
            <w:r>
              <w:rPr>
                <w:rFonts w:ascii="Arial" w:eastAsia="Arial" w:hAnsi="Arial" w:cs="Arial"/>
                <w:b/>
                <w:sz w:val="24"/>
                <w:szCs w:val="24"/>
              </w:rPr>
              <w:t>91894</w:t>
            </w:r>
            <w:r w:rsidR="00621128">
              <w:rPr>
                <w:rFonts w:ascii="Arial" w:eastAsia="Arial" w:hAnsi="Arial" w:cs="Arial"/>
                <w:b/>
                <w:sz w:val="24"/>
                <w:szCs w:val="24"/>
              </w:rPr>
              <w:t xml:space="preserve"> Digital Technologies 2.5</w:t>
            </w:r>
          </w:p>
        </w:tc>
      </w:tr>
      <w:tr w:rsidR="008E51CB" w14:paraId="768BE7EA" w14:textId="77777777">
        <w:tc>
          <w:tcPr>
            <w:tcW w:w="3973" w:type="dxa"/>
            <w:vAlign w:val="center"/>
          </w:tcPr>
          <w:p w14:paraId="39607B9F"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Title</w:t>
            </w:r>
          </w:p>
        </w:tc>
        <w:tc>
          <w:tcPr>
            <w:tcW w:w="5654" w:type="dxa"/>
            <w:vAlign w:val="center"/>
          </w:tcPr>
          <w:p w14:paraId="45736238"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highlight w:val="white"/>
              </w:rPr>
              <w:t>Use advanced techniques to develop an electronics outcome</w:t>
            </w:r>
          </w:p>
        </w:tc>
      </w:tr>
      <w:tr w:rsidR="008E51CB" w14:paraId="7F23F72C" w14:textId="77777777">
        <w:tc>
          <w:tcPr>
            <w:tcW w:w="3973" w:type="dxa"/>
            <w:vAlign w:val="center"/>
          </w:tcPr>
          <w:p w14:paraId="704CF996"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Number of Credits</w:t>
            </w:r>
          </w:p>
        </w:tc>
        <w:tc>
          <w:tcPr>
            <w:tcW w:w="5654" w:type="dxa"/>
            <w:vAlign w:val="center"/>
          </w:tcPr>
          <w:p w14:paraId="540FD9D1"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6</w:t>
            </w:r>
          </w:p>
        </w:tc>
      </w:tr>
      <w:tr w:rsidR="008E51CB" w14:paraId="1DE40538" w14:textId="77777777">
        <w:tc>
          <w:tcPr>
            <w:tcW w:w="3973" w:type="dxa"/>
            <w:vAlign w:val="center"/>
          </w:tcPr>
          <w:p w14:paraId="21CE416E"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Version</w:t>
            </w:r>
          </w:p>
        </w:tc>
        <w:tc>
          <w:tcPr>
            <w:tcW w:w="5654" w:type="dxa"/>
            <w:vAlign w:val="center"/>
          </w:tcPr>
          <w:p w14:paraId="00B0E8EA"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1</w:t>
            </w:r>
          </w:p>
        </w:tc>
      </w:tr>
    </w:tbl>
    <w:p w14:paraId="4FA8EF44" w14:textId="77777777" w:rsidR="008E51CB" w:rsidRDefault="008E51CB">
      <w:pPr>
        <w:tabs>
          <w:tab w:val="left" w:pos="567"/>
          <w:tab w:val="left" w:pos="1276"/>
        </w:tabs>
        <w:rPr>
          <w:rFonts w:ascii="Arial" w:eastAsia="Arial" w:hAnsi="Arial" w:cs="Arial"/>
          <w:sz w:val="24"/>
          <w:szCs w:val="24"/>
        </w:rPr>
      </w:pPr>
    </w:p>
    <w:p w14:paraId="1EEFD258"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familiar with the context of any task. It is acceptable for them to know the context before the assessment.</w:t>
      </w:r>
    </w:p>
    <w:p w14:paraId="71653276" w14:textId="77777777" w:rsidR="008E51CB" w:rsidRDefault="008E51CB">
      <w:pPr>
        <w:tabs>
          <w:tab w:val="left" w:pos="567"/>
        </w:tabs>
        <w:rPr>
          <w:rFonts w:ascii="Arial" w:eastAsia="Arial" w:hAnsi="Arial" w:cs="Arial"/>
          <w:sz w:val="24"/>
          <w:szCs w:val="24"/>
        </w:rPr>
      </w:pPr>
    </w:p>
    <w:p w14:paraId="524DD76C"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given sufficient opportunity for iterative improvement of the outcome.</w:t>
      </w:r>
    </w:p>
    <w:p w14:paraId="0F4E1C22" w14:textId="77777777" w:rsidR="008E51CB" w:rsidRDefault="008E51CB">
      <w:pPr>
        <w:rPr>
          <w:rFonts w:ascii="Arial" w:eastAsia="Arial" w:hAnsi="Arial" w:cs="Arial"/>
          <w:sz w:val="24"/>
          <w:szCs w:val="24"/>
        </w:rPr>
      </w:pPr>
    </w:p>
    <w:tbl>
      <w:tblPr>
        <w:tblStyle w:val="a4"/>
        <w:tblW w:w="962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73"/>
        <w:gridCol w:w="5654"/>
      </w:tblGrid>
      <w:tr w:rsidR="008E51CB" w14:paraId="70F2927A" w14:textId="77777777">
        <w:tc>
          <w:tcPr>
            <w:tcW w:w="3973" w:type="dxa"/>
            <w:vAlign w:val="center"/>
          </w:tcPr>
          <w:p w14:paraId="429A0C48"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Achievement Standard Number</w:t>
            </w:r>
          </w:p>
        </w:tc>
        <w:tc>
          <w:tcPr>
            <w:tcW w:w="5654" w:type="dxa"/>
            <w:vAlign w:val="center"/>
          </w:tcPr>
          <w:p w14:paraId="2AD60E62" w14:textId="77777777" w:rsidR="008E51CB" w:rsidRDefault="00DE0617">
            <w:pPr>
              <w:tabs>
                <w:tab w:val="left" w:pos="1665"/>
              </w:tabs>
              <w:spacing w:before="80" w:after="80"/>
              <w:rPr>
                <w:rFonts w:ascii="Arial" w:eastAsia="Arial" w:hAnsi="Arial" w:cs="Arial"/>
                <w:b/>
                <w:sz w:val="24"/>
                <w:szCs w:val="24"/>
              </w:rPr>
            </w:pPr>
            <w:r>
              <w:rPr>
                <w:rFonts w:ascii="Arial" w:eastAsia="Arial" w:hAnsi="Arial" w:cs="Arial"/>
                <w:b/>
                <w:sz w:val="24"/>
                <w:szCs w:val="24"/>
              </w:rPr>
              <w:t>91895</w:t>
            </w:r>
            <w:r w:rsidR="00621128">
              <w:rPr>
                <w:rFonts w:ascii="Arial" w:eastAsia="Arial" w:hAnsi="Arial" w:cs="Arial"/>
                <w:b/>
                <w:sz w:val="24"/>
                <w:szCs w:val="24"/>
              </w:rPr>
              <w:t xml:space="preserve"> Digital Technologies 2.6</w:t>
            </w:r>
          </w:p>
        </w:tc>
      </w:tr>
      <w:tr w:rsidR="008E51CB" w14:paraId="130E4D9A" w14:textId="77777777">
        <w:tc>
          <w:tcPr>
            <w:tcW w:w="3973" w:type="dxa"/>
            <w:vAlign w:val="center"/>
          </w:tcPr>
          <w:p w14:paraId="24EA3A19"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Title</w:t>
            </w:r>
          </w:p>
        </w:tc>
        <w:tc>
          <w:tcPr>
            <w:tcW w:w="5654" w:type="dxa"/>
            <w:vAlign w:val="center"/>
          </w:tcPr>
          <w:p w14:paraId="48C39A96"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highlight w:val="white"/>
              </w:rPr>
              <w:t>Use advanced techniques to develop a network</w:t>
            </w:r>
          </w:p>
        </w:tc>
      </w:tr>
      <w:tr w:rsidR="008E51CB" w14:paraId="106066EF" w14:textId="77777777">
        <w:tc>
          <w:tcPr>
            <w:tcW w:w="3973" w:type="dxa"/>
            <w:vAlign w:val="center"/>
          </w:tcPr>
          <w:p w14:paraId="26C3D002"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Number of Credits</w:t>
            </w:r>
          </w:p>
        </w:tc>
        <w:tc>
          <w:tcPr>
            <w:tcW w:w="5654" w:type="dxa"/>
            <w:vAlign w:val="center"/>
          </w:tcPr>
          <w:p w14:paraId="410FA602"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4</w:t>
            </w:r>
          </w:p>
        </w:tc>
      </w:tr>
      <w:tr w:rsidR="008E51CB" w14:paraId="0A62C588" w14:textId="77777777">
        <w:tc>
          <w:tcPr>
            <w:tcW w:w="3973" w:type="dxa"/>
            <w:vAlign w:val="center"/>
          </w:tcPr>
          <w:p w14:paraId="5D5987E2"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Version</w:t>
            </w:r>
          </w:p>
        </w:tc>
        <w:tc>
          <w:tcPr>
            <w:tcW w:w="5654" w:type="dxa"/>
            <w:vAlign w:val="center"/>
          </w:tcPr>
          <w:p w14:paraId="4EBED79F"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1</w:t>
            </w:r>
          </w:p>
        </w:tc>
      </w:tr>
    </w:tbl>
    <w:p w14:paraId="0A40B2EC" w14:textId="77777777" w:rsidR="008E51CB" w:rsidRDefault="008E51CB">
      <w:pPr>
        <w:tabs>
          <w:tab w:val="left" w:pos="567"/>
          <w:tab w:val="left" w:pos="1276"/>
        </w:tabs>
        <w:rPr>
          <w:rFonts w:ascii="Arial" w:eastAsia="Arial" w:hAnsi="Arial" w:cs="Arial"/>
          <w:sz w:val="24"/>
          <w:szCs w:val="24"/>
        </w:rPr>
      </w:pPr>
    </w:p>
    <w:p w14:paraId="6F1CCA45"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familiar with the context of any task. It is acceptable for them to know the context before the assessment.</w:t>
      </w:r>
    </w:p>
    <w:p w14:paraId="3E889E4C" w14:textId="77777777" w:rsidR="008E51CB" w:rsidRDefault="008E51CB">
      <w:pPr>
        <w:tabs>
          <w:tab w:val="left" w:pos="567"/>
        </w:tabs>
        <w:rPr>
          <w:rFonts w:ascii="Arial" w:eastAsia="Arial" w:hAnsi="Arial" w:cs="Arial"/>
          <w:sz w:val="24"/>
          <w:szCs w:val="24"/>
        </w:rPr>
      </w:pPr>
    </w:p>
    <w:p w14:paraId="606EEC48" w14:textId="14E5245E" w:rsidR="008E51CB" w:rsidRDefault="00621128" w:rsidP="00E3225F">
      <w:pPr>
        <w:tabs>
          <w:tab w:val="left" w:pos="567"/>
        </w:tabs>
        <w:rPr>
          <w:rFonts w:ascii="Arial" w:eastAsia="Arial" w:hAnsi="Arial" w:cs="Arial"/>
          <w:sz w:val="24"/>
          <w:szCs w:val="24"/>
        </w:rPr>
      </w:pPr>
      <w:r>
        <w:rPr>
          <w:rFonts w:ascii="Arial" w:eastAsia="Arial" w:hAnsi="Arial" w:cs="Arial"/>
          <w:sz w:val="24"/>
          <w:szCs w:val="24"/>
        </w:rPr>
        <w:t>Students need to be given sufficient opportunity for iterative improvement of the outcome</w:t>
      </w:r>
      <w:r w:rsidR="00E3225F">
        <w:rPr>
          <w:rFonts w:ascii="Arial" w:eastAsia="Arial" w:hAnsi="Arial" w:cs="Arial"/>
          <w:sz w:val="24"/>
          <w:szCs w:val="24"/>
        </w:rPr>
        <w:t>.</w:t>
      </w:r>
    </w:p>
    <w:p w14:paraId="1A6B62D8" w14:textId="77777777" w:rsidR="008E51CB" w:rsidRDefault="008E51CB">
      <w:pPr>
        <w:tabs>
          <w:tab w:val="left" w:pos="567"/>
          <w:tab w:val="left" w:pos="1276"/>
        </w:tabs>
        <w:rPr>
          <w:rFonts w:ascii="Arial" w:eastAsia="Arial" w:hAnsi="Arial" w:cs="Arial"/>
          <w:sz w:val="24"/>
          <w:szCs w:val="24"/>
        </w:rPr>
      </w:pPr>
    </w:p>
    <w:tbl>
      <w:tblPr>
        <w:tblStyle w:val="a5"/>
        <w:tblW w:w="962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93"/>
        <w:gridCol w:w="5634"/>
      </w:tblGrid>
      <w:tr w:rsidR="008E51CB" w14:paraId="4DC63B49" w14:textId="77777777">
        <w:tc>
          <w:tcPr>
            <w:tcW w:w="3993" w:type="dxa"/>
            <w:vAlign w:val="center"/>
          </w:tcPr>
          <w:p w14:paraId="24BBC665"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Achievement Standard Number</w:t>
            </w:r>
          </w:p>
        </w:tc>
        <w:tc>
          <w:tcPr>
            <w:tcW w:w="5634" w:type="dxa"/>
            <w:vAlign w:val="center"/>
          </w:tcPr>
          <w:p w14:paraId="52B6E6EF" w14:textId="77777777" w:rsidR="008E51CB" w:rsidRDefault="00DE0617">
            <w:pPr>
              <w:tabs>
                <w:tab w:val="left" w:pos="1665"/>
              </w:tabs>
              <w:spacing w:before="80" w:after="80"/>
              <w:rPr>
                <w:rFonts w:ascii="Arial" w:eastAsia="Arial" w:hAnsi="Arial" w:cs="Arial"/>
                <w:b/>
                <w:sz w:val="24"/>
                <w:szCs w:val="24"/>
              </w:rPr>
            </w:pPr>
            <w:r>
              <w:rPr>
                <w:rFonts w:ascii="Arial" w:eastAsia="Arial" w:hAnsi="Arial" w:cs="Arial"/>
                <w:b/>
                <w:sz w:val="24"/>
                <w:szCs w:val="24"/>
              </w:rPr>
              <w:t>91896</w:t>
            </w:r>
            <w:r w:rsidR="00621128">
              <w:rPr>
                <w:rFonts w:ascii="Arial" w:eastAsia="Arial" w:hAnsi="Arial" w:cs="Arial"/>
                <w:b/>
                <w:sz w:val="24"/>
                <w:szCs w:val="24"/>
              </w:rPr>
              <w:t xml:space="preserve"> Digital Technologies 2.7</w:t>
            </w:r>
          </w:p>
        </w:tc>
      </w:tr>
      <w:tr w:rsidR="008E51CB" w14:paraId="56DE1E04" w14:textId="77777777">
        <w:tc>
          <w:tcPr>
            <w:tcW w:w="3993" w:type="dxa"/>
            <w:vAlign w:val="center"/>
          </w:tcPr>
          <w:p w14:paraId="48DD3EE7"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Title</w:t>
            </w:r>
          </w:p>
        </w:tc>
        <w:tc>
          <w:tcPr>
            <w:tcW w:w="5634" w:type="dxa"/>
            <w:vAlign w:val="center"/>
          </w:tcPr>
          <w:p w14:paraId="6AC30685" w14:textId="77777777" w:rsidR="008E51CB" w:rsidRDefault="00DE0617" w:rsidP="0037626B">
            <w:pPr>
              <w:tabs>
                <w:tab w:val="left" w:pos="357"/>
              </w:tabs>
              <w:spacing w:before="60" w:after="60"/>
              <w:rPr>
                <w:rFonts w:ascii="Arial" w:eastAsia="Arial" w:hAnsi="Arial" w:cs="Arial"/>
                <w:sz w:val="24"/>
                <w:szCs w:val="24"/>
              </w:rPr>
            </w:pPr>
            <w:r>
              <w:rPr>
                <w:rFonts w:ascii="Arial" w:eastAsia="Arial" w:hAnsi="Arial" w:cs="Arial"/>
                <w:sz w:val="24"/>
                <w:szCs w:val="24"/>
                <w:highlight w:val="white"/>
              </w:rPr>
              <w:t xml:space="preserve">Use </w:t>
            </w:r>
            <w:r w:rsidR="00621128">
              <w:rPr>
                <w:rFonts w:ascii="Arial" w:eastAsia="Arial" w:hAnsi="Arial" w:cs="Arial"/>
                <w:sz w:val="24"/>
                <w:szCs w:val="24"/>
                <w:highlight w:val="white"/>
              </w:rPr>
              <w:t>advanced programming techniques</w:t>
            </w:r>
            <w:r>
              <w:rPr>
                <w:rFonts w:ascii="Arial" w:eastAsia="Arial" w:hAnsi="Arial" w:cs="Arial"/>
                <w:sz w:val="24"/>
                <w:szCs w:val="24"/>
                <w:highlight w:val="white"/>
              </w:rPr>
              <w:t xml:space="preserve"> to develop a computer </w:t>
            </w:r>
            <w:r w:rsidR="0037626B">
              <w:rPr>
                <w:rFonts w:ascii="Arial" w:eastAsia="Arial" w:hAnsi="Arial" w:cs="Arial"/>
                <w:sz w:val="24"/>
                <w:szCs w:val="24"/>
              </w:rPr>
              <w:t>program</w:t>
            </w:r>
          </w:p>
        </w:tc>
      </w:tr>
      <w:tr w:rsidR="008E51CB" w14:paraId="0E60F642" w14:textId="77777777">
        <w:tc>
          <w:tcPr>
            <w:tcW w:w="3993" w:type="dxa"/>
            <w:vAlign w:val="center"/>
          </w:tcPr>
          <w:p w14:paraId="22326967"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Number of Credits</w:t>
            </w:r>
          </w:p>
        </w:tc>
        <w:tc>
          <w:tcPr>
            <w:tcW w:w="5634" w:type="dxa"/>
            <w:vAlign w:val="center"/>
          </w:tcPr>
          <w:p w14:paraId="0302681E" w14:textId="77777777" w:rsidR="008E51CB" w:rsidRDefault="00513AC7">
            <w:pPr>
              <w:tabs>
                <w:tab w:val="left" w:pos="1665"/>
              </w:tabs>
              <w:spacing w:before="80" w:after="80"/>
              <w:rPr>
                <w:rFonts w:ascii="Arial" w:eastAsia="Arial" w:hAnsi="Arial" w:cs="Arial"/>
                <w:sz w:val="24"/>
                <w:szCs w:val="24"/>
              </w:rPr>
            </w:pPr>
            <w:r>
              <w:rPr>
                <w:rFonts w:ascii="Arial" w:eastAsia="Arial" w:hAnsi="Arial" w:cs="Arial"/>
                <w:sz w:val="24"/>
                <w:szCs w:val="24"/>
              </w:rPr>
              <w:t>6</w:t>
            </w:r>
          </w:p>
        </w:tc>
      </w:tr>
      <w:tr w:rsidR="008E51CB" w14:paraId="0CDA5CA0" w14:textId="77777777">
        <w:tc>
          <w:tcPr>
            <w:tcW w:w="3993" w:type="dxa"/>
            <w:vAlign w:val="center"/>
          </w:tcPr>
          <w:p w14:paraId="38D3EDAA"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Version</w:t>
            </w:r>
          </w:p>
        </w:tc>
        <w:tc>
          <w:tcPr>
            <w:tcW w:w="5634" w:type="dxa"/>
            <w:vAlign w:val="center"/>
          </w:tcPr>
          <w:p w14:paraId="35515944"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1</w:t>
            </w:r>
          </w:p>
        </w:tc>
      </w:tr>
    </w:tbl>
    <w:p w14:paraId="30200E37" w14:textId="77777777" w:rsidR="008E51CB" w:rsidRDefault="008E51CB">
      <w:pPr>
        <w:tabs>
          <w:tab w:val="left" w:pos="1665"/>
        </w:tabs>
        <w:rPr>
          <w:rFonts w:ascii="Arial" w:eastAsia="Arial" w:hAnsi="Arial" w:cs="Arial"/>
          <w:sz w:val="24"/>
          <w:szCs w:val="24"/>
        </w:rPr>
      </w:pPr>
    </w:p>
    <w:p w14:paraId="58CE0E46"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familiar with the context of any task. It is acceptable for them to know the context before the assessment.</w:t>
      </w:r>
    </w:p>
    <w:p w14:paraId="74067967" w14:textId="77777777" w:rsidR="008E51CB" w:rsidRDefault="008E51CB">
      <w:pPr>
        <w:tabs>
          <w:tab w:val="left" w:pos="567"/>
          <w:tab w:val="left" w:pos="1276"/>
        </w:tabs>
        <w:rPr>
          <w:rFonts w:ascii="Arial" w:eastAsia="Arial" w:hAnsi="Arial" w:cs="Arial"/>
          <w:sz w:val="24"/>
          <w:szCs w:val="24"/>
        </w:rPr>
      </w:pPr>
    </w:p>
    <w:tbl>
      <w:tblPr>
        <w:tblStyle w:val="a6"/>
        <w:tblW w:w="962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93"/>
        <w:gridCol w:w="5634"/>
      </w:tblGrid>
      <w:tr w:rsidR="008E51CB" w14:paraId="01D506CD" w14:textId="77777777">
        <w:tc>
          <w:tcPr>
            <w:tcW w:w="3993" w:type="dxa"/>
            <w:vAlign w:val="center"/>
          </w:tcPr>
          <w:p w14:paraId="376C6CCA"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Achievement Standard Number</w:t>
            </w:r>
          </w:p>
        </w:tc>
        <w:tc>
          <w:tcPr>
            <w:tcW w:w="5634" w:type="dxa"/>
            <w:vAlign w:val="center"/>
          </w:tcPr>
          <w:p w14:paraId="55964B56" w14:textId="77777777" w:rsidR="008E51CB" w:rsidRDefault="001736F0">
            <w:pPr>
              <w:tabs>
                <w:tab w:val="left" w:pos="1665"/>
              </w:tabs>
              <w:spacing w:before="80" w:after="80"/>
              <w:rPr>
                <w:rFonts w:ascii="Arial" w:eastAsia="Arial" w:hAnsi="Arial" w:cs="Arial"/>
                <w:b/>
                <w:sz w:val="24"/>
                <w:szCs w:val="24"/>
              </w:rPr>
            </w:pPr>
            <w:r>
              <w:rPr>
                <w:rFonts w:ascii="Arial" w:eastAsia="Arial" w:hAnsi="Arial" w:cs="Arial"/>
                <w:b/>
                <w:sz w:val="24"/>
                <w:szCs w:val="24"/>
              </w:rPr>
              <w:t>91897</w:t>
            </w:r>
            <w:r w:rsidR="00621128">
              <w:rPr>
                <w:rFonts w:ascii="Arial" w:eastAsia="Arial" w:hAnsi="Arial" w:cs="Arial"/>
                <w:b/>
                <w:sz w:val="24"/>
                <w:szCs w:val="24"/>
              </w:rPr>
              <w:t xml:space="preserve"> Digital Technologies 2.8</w:t>
            </w:r>
          </w:p>
        </w:tc>
      </w:tr>
      <w:tr w:rsidR="008E51CB" w14:paraId="5D367402" w14:textId="77777777">
        <w:tc>
          <w:tcPr>
            <w:tcW w:w="3993" w:type="dxa"/>
            <w:vAlign w:val="center"/>
          </w:tcPr>
          <w:p w14:paraId="647290CE"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Title</w:t>
            </w:r>
          </w:p>
        </w:tc>
        <w:tc>
          <w:tcPr>
            <w:tcW w:w="5634" w:type="dxa"/>
            <w:vAlign w:val="center"/>
          </w:tcPr>
          <w:p w14:paraId="1A2A20BB" w14:textId="77777777" w:rsidR="008E51CB" w:rsidRDefault="00621128" w:rsidP="0037626B">
            <w:pPr>
              <w:tabs>
                <w:tab w:val="left" w:pos="357"/>
              </w:tabs>
              <w:spacing w:before="60" w:after="60"/>
              <w:rPr>
                <w:rFonts w:ascii="Arial" w:eastAsia="Arial" w:hAnsi="Arial" w:cs="Arial"/>
                <w:sz w:val="24"/>
                <w:szCs w:val="24"/>
              </w:rPr>
            </w:pPr>
            <w:r>
              <w:rPr>
                <w:rFonts w:ascii="Arial" w:eastAsia="Arial" w:hAnsi="Arial" w:cs="Arial"/>
                <w:sz w:val="24"/>
                <w:szCs w:val="24"/>
                <w:highlight w:val="white"/>
              </w:rPr>
              <w:t xml:space="preserve">Use advanced </w:t>
            </w:r>
            <w:r w:rsidR="0037626B">
              <w:rPr>
                <w:rFonts w:ascii="Arial" w:eastAsia="Arial" w:hAnsi="Arial" w:cs="Arial"/>
                <w:sz w:val="24"/>
                <w:szCs w:val="24"/>
                <w:highlight w:val="white"/>
              </w:rPr>
              <w:t xml:space="preserve">processes </w:t>
            </w:r>
            <w:r>
              <w:rPr>
                <w:rFonts w:ascii="Arial" w:eastAsia="Arial" w:hAnsi="Arial" w:cs="Arial"/>
                <w:sz w:val="24"/>
                <w:szCs w:val="24"/>
                <w:highlight w:val="white"/>
              </w:rPr>
              <w:t xml:space="preserve">to develop a digital </w:t>
            </w:r>
            <w:r w:rsidR="00513AC7">
              <w:rPr>
                <w:rFonts w:ascii="Arial" w:eastAsia="Arial" w:hAnsi="Arial" w:cs="Arial"/>
                <w:sz w:val="24"/>
                <w:szCs w:val="24"/>
                <w:highlight w:val="white"/>
              </w:rPr>
              <w:t xml:space="preserve">technologies </w:t>
            </w:r>
            <w:r>
              <w:rPr>
                <w:rFonts w:ascii="Arial" w:eastAsia="Arial" w:hAnsi="Arial" w:cs="Arial"/>
                <w:sz w:val="24"/>
                <w:szCs w:val="24"/>
                <w:highlight w:val="white"/>
              </w:rPr>
              <w:t>outcome</w:t>
            </w:r>
          </w:p>
        </w:tc>
      </w:tr>
      <w:tr w:rsidR="008E51CB" w14:paraId="4E753AA2" w14:textId="77777777">
        <w:tc>
          <w:tcPr>
            <w:tcW w:w="3993" w:type="dxa"/>
            <w:vAlign w:val="center"/>
          </w:tcPr>
          <w:p w14:paraId="0D0D54E9"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Number of Credits</w:t>
            </w:r>
          </w:p>
        </w:tc>
        <w:tc>
          <w:tcPr>
            <w:tcW w:w="5634" w:type="dxa"/>
            <w:vAlign w:val="center"/>
          </w:tcPr>
          <w:p w14:paraId="537F1C80"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6</w:t>
            </w:r>
          </w:p>
        </w:tc>
      </w:tr>
      <w:tr w:rsidR="008E51CB" w14:paraId="3C1A8A56" w14:textId="77777777">
        <w:tc>
          <w:tcPr>
            <w:tcW w:w="3993" w:type="dxa"/>
            <w:vAlign w:val="center"/>
          </w:tcPr>
          <w:p w14:paraId="0257346B" w14:textId="77777777" w:rsidR="008E51CB" w:rsidRDefault="00621128">
            <w:pPr>
              <w:tabs>
                <w:tab w:val="left" w:pos="1665"/>
              </w:tabs>
              <w:spacing w:before="80" w:after="80"/>
              <w:rPr>
                <w:rFonts w:ascii="Arial" w:eastAsia="Arial" w:hAnsi="Arial" w:cs="Arial"/>
                <w:b/>
                <w:sz w:val="24"/>
                <w:szCs w:val="24"/>
              </w:rPr>
            </w:pPr>
            <w:r>
              <w:rPr>
                <w:rFonts w:ascii="Arial" w:eastAsia="Arial" w:hAnsi="Arial" w:cs="Arial"/>
                <w:b/>
                <w:sz w:val="24"/>
                <w:szCs w:val="24"/>
              </w:rPr>
              <w:t>Version</w:t>
            </w:r>
          </w:p>
        </w:tc>
        <w:tc>
          <w:tcPr>
            <w:tcW w:w="5634" w:type="dxa"/>
            <w:vAlign w:val="center"/>
          </w:tcPr>
          <w:p w14:paraId="66829EFF" w14:textId="77777777" w:rsidR="008E51CB" w:rsidRDefault="00621128">
            <w:pPr>
              <w:tabs>
                <w:tab w:val="left" w:pos="1665"/>
              </w:tabs>
              <w:spacing w:before="80" w:after="80"/>
              <w:rPr>
                <w:rFonts w:ascii="Arial" w:eastAsia="Arial" w:hAnsi="Arial" w:cs="Arial"/>
                <w:sz w:val="24"/>
                <w:szCs w:val="24"/>
              </w:rPr>
            </w:pPr>
            <w:r>
              <w:rPr>
                <w:rFonts w:ascii="Arial" w:eastAsia="Arial" w:hAnsi="Arial" w:cs="Arial"/>
                <w:sz w:val="24"/>
                <w:szCs w:val="24"/>
              </w:rPr>
              <w:t>1</w:t>
            </w:r>
          </w:p>
        </w:tc>
      </w:tr>
    </w:tbl>
    <w:p w14:paraId="6139CCB9" w14:textId="77777777" w:rsidR="008E51CB" w:rsidRDefault="008E51CB">
      <w:pPr>
        <w:tabs>
          <w:tab w:val="left" w:pos="567"/>
          <w:tab w:val="left" w:pos="1276"/>
        </w:tabs>
        <w:rPr>
          <w:rFonts w:ascii="Arial" w:eastAsia="Arial" w:hAnsi="Arial" w:cs="Arial"/>
          <w:sz w:val="24"/>
          <w:szCs w:val="24"/>
        </w:rPr>
      </w:pPr>
    </w:p>
    <w:p w14:paraId="016FB9FD"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Students need to be familiar with the context of any task. It is acceptable for them to know the context before the assessment.</w:t>
      </w:r>
    </w:p>
    <w:p w14:paraId="363EDE27" w14:textId="77777777" w:rsidR="008E51CB" w:rsidRDefault="008E51CB">
      <w:pPr>
        <w:tabs>
          <w:tab w:val="left" w:pos="567"/>
        </w:tabs>
        <w:rPr>
          <w:rFonts w:ascii="Arial" w:eastAsia="Arial" w:hAnsi="Arial" w:cs="Arial"/>
          <w:sz w:val="24"/>
          <w:szCs w:val="24"/>
        </w:rPr>
      </w:pPr>
    </w:p>
    <w:p w14:paraId="24DD3D56" w14:textId="77777777" w:rsidR="008E51CB" w:rsidRDefault="00621128">
      <w:pPr>
        <w:tabs>
          <w:tab w:val="left" w:pos="567"/>
        </w:tabs>
        <w:rPr>
          <w:rFonts w:ascii="Arial" w:eastAsia="Arial" w:hAnsi="Arial" w:cs="Arial"/>
          <w:sz w:val="24"/>
          <w:szCs w:val="24"/>
        </w:rPr>
      </w:pPr>
      <w:r>
        <w:rPr>
          <w:rFonts w:ascii="Arial" w:eastAsia="Arial" w:hAnsi="Arial" w:cs="Arial"/>
          <w:sz w:val="24"/>
          <w:szCs w:val="24"/>
        </w:rPr>
        <w:t xml:space="preserve">Students need to be given sufficient opportunity for iterative improvement of the outcome </w:t>
      </w:r>
    </w:p>
    <w:p w14:paraId="5686CFE7" w14:textId="77777777" w:rsidR="00513AC7" w:rsidRDefault="00513AC7">
      <w:pPr>
        <w:tabs>
          <w:tab w:val="left" w:pos="567"/>
        </w:tabs>
        <w:rPr>
          <w:rFonts w:ascii="Arial" w:eastAsia="Arial" w:hAnsi="Arial" w:cs="Arial"/>
          <w:sz w:val="24"/>
          <w:szCs w:val="24"/>
        </w:rPr>
      </w:pPr>
    </w:p>
    <w:p w14:paraId="0CE2AB96" w14:textId="77777777" w:rsidR="00513AC7" w:rsidRPr="00513AC7" w:rsidRDefault="00513AC7" w:rsidP="00513AC7">
      <w:pPr>
        <w:widowControl w:val="0"/>
        <w:pBdr>
          <w:top w:val="nil"/>
          <w:left w:val="nil"/>
          <w:bottom w:val="nil"/>
          <w:right w:val="nil"/>
          <w:between w:val="nil"/>
        </w:pBdr>
        <w:rPr>
          <w:rFonts w:ascii="Arial" w:eastAsia="Arial" w:hAnsi="Arial" w:cs="Arial"/>
          <w:sz w:val="24"/>
          <w:szCs w:val="24"/>
        </w:rPr>
      </w:pPr>
      <w:r w:rsidRPr="00513AC7">
        <w:rPr>
          <w:rFonts w:ascii="Arial" w:eastAsia="Arial" w:hAnsi="Arial" w:cs="Arial"/>
          <w:sz w:val="24"/>
          <w:szCs w:val="24"/>
        </w:rPr>
        <w:t>The outcome that is developed by a student, class, or group of students may be a complete outcome for a particular purpose, or a functioning component of a larger solution.</w:t>
      </w:r>
    </w:p>
    <w:p w14:paraId="6EDD44B9" w14:textId="77777777" w:rsidR="00513AC7" w:rsidRDefault="00513AC7">
      <w:pPr>
        <w:tabs>
          <w:tab w:val="left" w:pos="567"/>
        </w:tabs>
        <w:rPr>
          <w:rFonts w:ascii="Arial" w:eastAsia="Arial" w:hAnsi="Arial" w:cs="Arial"/>
          <w:sz w:val="24"/>
          <w:szCs w:val="24"/>
        </w:rPr>
      </w:pPr>
    </w:p>
    <w:p w14:paraId="39A265FE" w14:textId="77777777" w:rsidR="008E51CB" w:rsidRDefault="008E51CB">
      <w:pPr>
        <w:tabs>
          <w:tab w:val="left" w:pos="567"/>
          <w:tab w:val="left" w:pos="1276"/>
        </w:tabs>
        <w:rPr>
          <w:rFonts w:ascii="Arial" w:eastAsia="Arial" w:hAnsi="Arial" w:cs="Arial"/>
          <w:sz w:val="24"/>
          <w:szCs w:val="24"/>
        </w:rPr>
      </w:pPr>
    </w:p>
    <w:sectPr w:rsidR="008E51CB" w:rsidSect="00D75BEC">
      <w:headerReference w:type="even" r:id="rId13"/>
      <w:headerReference w:type="default" r:id="rId14"/>
      <w:footerReference w:type="even" r:id="rId15"/>
      <w:footerReference w:type="default" r:id="rId16"/>
      <w:headerReference w:type="first" r:id="rId17"/>
      <w:footerReference w:type="first" r:id="rId18"/>
      <w:pgSz w:w="11905" w:h="16837"/>
      <w:pgMar w:top="851"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A123" w14:textId="77777777" w:rsidR="006D709C" w:rsidRDefault="006D709C">
      <w:r>
        <w:separator/>
      </w:r>
    </w:p>
  </w:endnote>
  <w:endnote w:type="continuationSeparator" w:id="0">
    <w:p w14:paraId="73BA43AE" w14:textId="77777777" w:rsidR="006D709C" w:rsidRDefault="006D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rushScript-Normal-Italic">
    <w:altName w:val="Times New Roman"/>
    <w:charset w:val="00"/>
    <w:family w:val="auto"/>
    <w:pitch w:val="variable"/>
    <w:sig w:usb0="00000007" w:usb1="00000000" w:usb2="00000000" w:usb3="00000000" w:csb0="00000013" w:csb1="00000000"/>
  </w:font>
  <w:font w:name="Arial Mäori">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389D" w14:textId="11BCDD2A" w:rsidR="008E51CB" w:rsidRDefault="00D549E4">
    <w:pPr>
      <w:tabs>
        <w:tab w:val="center" w:pos="4153"/>
        <w:tab w:val="right" w:pos="8306"/>
      </w:tabs>
      <w:jc w:val="right"/>
      <w:rPr>
        <w:rFonts w:ascii="Arial" w:eastAsia="Arial" w:hAnsi="Arial" w:cs="Arial"/>
      </w:rPr>
    </w:pPr>
    <w:r>
      <w:rPr>
        <w:rFonts w:ascii="Arial" w:eastAsia="Arial" w:hAnsi="Arial" w:cs="Arial"/>
        <w:noProof/>
      </w:rPr>
      <mc:AlternateContent>
        <mc:Choice Requires="wps">
          <w:drawing>
            <wp:anchor distT="0" distB="0" distL="0" distR="0" simplePos="0" relativeHeight="251678720" behindDoc="0" locked="0" layoutInCell="1" allowOverlap="1" wp14:anchorId="157D4809" wp14:editId="2F0769A7">
              <wp:simplePos x="635" y="635"/>
              <wp:positionH relativeFrom="page">
                <wp:align>center</wp:align>
              </wp:positionH>
              <wp:positionV relativeFrom="page">
                <wp:align>bottom</wp:align>
              </wp:positionV>
              <wp:extent cx="815340" cy="345440"/>
              <wp:effectExtent l="0" t="0" r="3810" b="0"/>
              <wp:wrapNone/>
              <wp:docPr id="98855503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85530C" w14:textId="1ECFC316" w:rsidR="00D549E4" w:rsidRPr="00D549E4" w:rsidRDefault="00D549E4" w:rsidP="00D549E4">
                          <w:pPr>
                            <w:rPr>
                              <w:rFonts w:ascii="Calibri" w:eastAsia="Calibri" w:hAnsi="Calibri" w:cs="Calibri"/>
                              <w:noProof/>
                              <w:color w:val="000000"/>
                            </w:rPr>
                          </w:pPr>
                          <w:r w:rsidRPr="00D549E4">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D4809" id="_x0000_t202" coordsize="21600,21600" o:spt="202" path="m,l,21600r21600,l21600,xe">
              <v:stroke joinstyle="miter"/>
              <v:path gradientshapeok="t" o:connecttype="rect"/>
            </v:shapetype>
            <v:shape id="Text Box 5" o:spid="_x0000_s1027" type="#_x0000_t202" alt="[UNCLASSIFIED]" style="position:absolute;left:0;text-align:left;margin-left:0;margin-top:0;width:64.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D85530C" w14:textId="1ECFC316" w:rsidR="00D549E4" w:rsidRPr="00D549E4" w:rsidRDefault="00D549E4" w:rsidP="00D549E4">
                    <w:pPr>
                      <w:rPr>
                        <w:rFonts w:ascii="Calibri" w:eastAsia="Calibri" w:hAnsi="Calibri" w:cs="Calibri"/>
                        <w:noProof/>
                        <w:color w:val="000000"/>
                      </w:rPr>
                    </w:pPr>
                    <w:r w:rsidRPr="00D549E4">
                      <w:rPr>
                        <w:rFonts w:ascii="Calibri" w:eastAsia="Calibri" w:hAnsi="Calibri" w:cs="Calibri"/>
                        <w:noProof/>
                        <w:color w:val="000000"/>
                      </w:rPr>
                      <w:t>[UNCLASSIFIED]</w:t>
                    </w:r>
                  </w:p>
                </w:txbxContent>
              </v:textbox>
              <w10:wrap anchorx="page" anchory="page"/>
            </v:shape>
          </w:pict>
        </mc:Fallback>
      </mc:AlternateContent>
    </w:r>
    <w:r w:rsidR="00CB6A28">
      <w:rPr>
        <w:rFonts w:ascii="Arial" w:eastAsia="Arial" w:hAnsi="Arial" w:cs="Arial"/>
      </w:rPr>
      <w:fldChar w:fldCharType="begin"/>
    </w:r>
    <w:r w:rsidR="00621128">
      <w:rPr>
        <w:rFonts w:ascii="Arial" w:eastAsia="Arial" w:hAnsi="Arial" w:cs="Arial"/>
      </w:rPr>
      <w:instrText>PAGE</w:instrText>
    </w:r>
    <w:r w:rsidR="00CB6A28">
      <w:rPr>
        <w:rFonts w:ascii="Arial" w:eastAsia="Arial" w:hAnsi="Arial" w:cs="Arial"/>
      </w:rPr>
      <w:fldChar w:fldCharType="end"/>
    </w:r>
  </w:p>
  <w:p w14:paraId="3F3F82A0" w14:textId="77777777" w:rsidR="008E51CB" w:rsidRDefault="008E51CB">
    <w:pPr>
      <w:tabs>
        <w:tab w:val="center" w:pos="4153"/>
        <w:tab w:val="right" w:pos="8306"/>
      </w:tabs>
      <w:ind w:right="360"/>
      <w:rPr>
        <w:rFonts w:ascii="Arial" w:eastAsia="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A75F" w14:textId="710FCE1D" w:rsidR="008E51CB" w:rsidRDefault="00F028E3">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Arial" w:eastAsia="Arial" w:hAnsi="Arial" w:cs="Arial"/>
        <w:color w:val="000000"/>
        <w:sz w:val="18"/>
        <w:szCs w:val="18"/>
      </w:rPr>
    </w:pPr>
    <w:r>
      <w:rPr>
        <w:rFonts w:ascii="Arial" w:eastAsia="Arial" w:hAnsi="Arial" w:cs="Arial"/>
        <w:sz w:val="18"/>
        <w:szCs w:val="18"/>
      </w:rPr>
      <w:t>January 2026</w:t>
    </w:r>
    <w:r w:rsidR="00621128">
      <w:rPr>
        <w:rFonts w:ascii="Arial" w:eastAsia="Arial" w:hAnsi="Arial" w:cs="Arial"/>
        <w:color w:val="000000"/>
        <w:sz w:val="18"/>
        <w:szCs w:val="18"/>
      </w:rPr>
      <w:tab/>
    </w:r>
    <w:r w:rsidR="00621128">
      <w:rPr>
        <w:rFonts w:ascii="Arial" w:eastAsia="Arial" w:hAnsi="Arial" w:cs="Arial"/>
        <w:color w:val="000000"/>
        <w:sz w:val="18"/>
        <w:szCs w:val="18"/>
      </w:rPr>
      <w:tab/>
    </w:r>
    <w:r w:rsidR="00CB6A28">
      <w:rPr>
        <w:rFonts w:ascii="Arial" w:eastAsia="Arial" w:hAnsi="Arial" w:cs="Arial"/>
        <w:color w:val="000000"/>
        <w:sz w:val="18"/>
        <w:szCs w:val="18"/>
      </w:rPr>
      <w:fldChar w:fldCharType="begin"/>
    </w:r>
    <w:r w:rsidR="00621128">
      <w:rPr>
        <w:rFonts w:ascii="Arial" w:eastAsia="Arial" w:hAnsi="Arial" w:cs="Arial"/>
        <w:color w:val="000000"/>
        <w:sz w:val="18"/>
        <w:szCs w:val="18"/>
      </w:rPr>
      <w:instrText>PAGE</w:instrText>
    </w:r>
    <w:r w:rsidR="00CB6A28">
      <w:rPr>
        <w:rFonts w:ascii="Arial" w:eastAsia="Arial" w:hAnsi="Arial" w:cs="Arial"/>
        <w:color w:val="000000"/>
        <w:sz w:val="18"/>
        <w:szCs w:val="18"/>
      </w:rPr>
      <w:fldChar w:fldCharType="separate"/>
    </w:r>
    <w:r w:rsidR="00AF7E68">
      <w:rPr>
        <w:rFonts w:ascii="Arial" w:eastAsia="Arial" w:hAnsi="Arial" w:cs="Arial"/>
        <w:noProof/>
        <w:color w:val="000000"/>
        <w:sz w:val="18"/>
        <w:szCs w:val="18"/>
      </w:rPr>
      <w:t>1</w:t>
    </w:r>
    <w:r w:rsidR="00CB6A28">
      <w:rPr>
        <w:rFonts w:ascii="Arial" w:eastAsia="Arial" w:hAnsi="Arial" w:cs="Arial"/>
        <w:color w:val="000000"/>
        <w:sz w:val="18"/>
        <w:szCs w:val="18"/>
      </w:rPr>
      <w:fldChar w:fldCharType="end"/>
    </w:r>
  </w:p>
  <w:p w14:paraId="695FD163" w14:textId="77777777" w:rsidR="008E51CB" w:rsidRDefault="008E51CB">
    <w:pPr>
      <w:tabs>
        <w:tab w:val="center" w:pos="4153"/>
        <w:tab w:val="right" w:pos="8306"/>
      </w:tabs>
      <w:ind w:right="360"/>
      <w:rPr>
        <w:rFonts w:ascii="Arial" w:eastAsia="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9676" w14:textId="325F7A72" w:rsidR="008E51CB" w:rsidRDefault="00D549E4">
    <w:pPr>
      <w:tabs>
        <w:tab w:val="center" w:pos="4153"/>
        <w:tab w:val="right" w:pos="8306"/>
      </w:tabs>
      <w:rPr>
        <w:rFonts w:ascii="Arial" w:eastAsia="Arial" w:hAnsi="Arial" w:cs="Arial"/>
      </w:rPr>
    </w:pPr>
    <w:r>
      <w:rPr>
        <w:rFonts w:ascii="Arial" w:eastAsia="Arial" w:hAnsi="Arial" w:cs="Arial"/>
        <w:noProof/>
      </w:rPr>
      <mc:AlternateContent>
        <mc:Choice Requires="wps">
          <w:drawing>
            <wp:anchor distT="0" distB="0" distL="0" distR="0" simplePos="0" relativeHeight="251677696" behindDoc="0" locked="0" layoutInCell="1" allowOverlap="1" wp14:anchorId="13E93D6F" wp14:editId="6EAC8D79">
              <wp:simplePos x="635" y="635"/>
              <wp:positionH relativeFrom="page">
                <wp:align>center</wp:align>
              </wp:positionH>
              <wp:positionV relativeFrom="page">
                <wp:align>bottom</wp:align>
              </wp:positionV>
              <wp:extent cx="815340" cy="345440"/>
              <wp:effectExtent l="0" t="0" r="3810" b="0"/>
              <wp:wrapNone/>
              <wp:docPr id="173125489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9DAD7D" w14:textId="21154FAE" w:rsidR="00D549E4" w:rsidRPr="00D549E4" w:rsidRDefault="00D549E4" w:rsidP="00D549E4">
                          <w:pPr>
                            <w:rPr>
                              <w:rFonts w:ascii="Calibri" w:eastAsia="Calibri" w:hAnsi="Calibri" w:cs="Calibri"/>
                              <w:noProof/>
                              <w:color w:val="000000"/>
                            </w:rPr>
                          </w:pPr>
                          <w:r w:rsidRPr="00D549E4">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93D6F" id="_x0000_t202" coordsize="21600,21600" o:spt="202" path="m,l,21600r21600,l21600,xe">
              <v:stroke joinstyle="miter"/>
              <v:path gradientshapeok="t" o:connecttype="rect"/>
            </v:shapetype>
            <v:shape id="Text Box 4" o:spid="_x0000_s1029" type="#_x0000_t202" alt="[UNCLASSIFIED]" style="position:absolute;margin-left:0;margin-top:0;width:64.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" filled="f" stroked="f">
              <v:fill o:detectmouseclick="t"/>
              <v:textbox style="mso-fit-shape-to-text:t" inset="0,0,0,15pt">
                <w:txbxContent>
                  <w:p w14:paraId="299DAD7D" w14:textId="21154FAE" w:rsidR="00D549E4" w:rsidRPr="00D549E4" w:rsidRDefault="00D549E4" w:rsidP="00D549E4">
                    <w:pPr>
                      <w:rPr>
                        <w:rFonts w:ascii="Calibri" w:eastAsia="Calibri" w:hAnsi="Calibri" w:cs="Calibri"/>
                        <w:noProof/>
                        <w:color w:val="000000"/>
                      </w:rPr>
                    </w:pPr>
                    <w:r w:rsidRPr="00D549E4">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A631" w14:textId="77777777" w:rsidR="006D709C" w:rsidRDefault="006D709C">
      <w:r>
        <w:separator/>
      </w:r>
    </w:p>
  </w:footnote>
  <w:footnote w:type="continuationSeparator" w:id="0">
    <w:p w14:paraId="64802F29" w14:textId="77777777" w:rsidR="006D709C" w:rsidRDefault="006D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D1D1" w14:textId="76BD67B3" w:rsidR="008E51CB" w:rsidRDefault="00D549E4">
    <w:pPr>
      <w:tabs>
        <w:tab w:val="center" w:pos="4153"/>
        <w:tab w:val="right" w:pos="8306"/>
      </w:tabs>
    </w:pPr>
    <w:r>
      <w:rPr>
        <w:noProof/>
      </w:rPr>
      <mc:AlternateContent>
        <mc:Choice Requires="wps">
          <w:drawing>
            <wp:anchor distT="0" distB="0" distL="0" distR="0" simplePos="0" relativeHeight="251675648" behindDoc="0" locked="0" layoutInCell="1" allowOverlap="1" wp14:anchorId="5B402BCC" wp14:editId="005F2856">
              <wp:simplePos x="635" y="635"/>
              <wp:positionH relativeFrom="page">
                <wp:align>center</wp:align>
              </wp:positionH>
              <wp:positionV relativeFrom="page">
                <wp:align>top</wp:align>
              </wp:positionV>
              <wp:extent cx="815340" cy="345440"/>
              <wp:effectExtent l="0" t="0" r="3810" b="16510"/>
              <wp:wrapNone/>
              <wp:docPr id="138242584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9516F8" w14:textId="209EE2C4" w:rsidR="00D549E4" w:rsidRPr="00D549E4" w:rsidRDefault="00D549E4" w:rsidP="00D549E4">
                          <w:pPr>
                            <w:rPr>
                              <w:rFonts w:ascii="Calibri" w:eastAsia="Calibri" w:hAnsi="Calibri" w:cs="Calibri"/>
                              <w:noProof/>
                              <w:color w:val="000000"/>
                            </w:rPr>
                          </w:pPr>
                          <w:r w:rsidRPr="00D549E4">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02BC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69516F8" w14:textId="209EE2C4" w:rsidR="00D549E4" w:rsidRPr="00D549E4" w:rsidRDefault="00D549E4" w:rsidP="00D549E4">
                    <w:pPr>
                      <w:rPr>
                        <w:rFonts w:ascii="Calibri" w:eastAsia="Calibri" w:hAnsi="Calibri" w:cs="Calibri"/>
                        <w:noProof/>
                        <w:color w:val="000000"/>
                      </w:rPr>
                    </w:pPr>
                    <w:r w:rsidRPr="00D549E4">
                      <w:rPr>
                        <w:rFonts w:ascii="Calibri" w:eastAsia="Calibri" w:hAnsi="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FC89" w14:textId="46A43DD6" w:rsidR="008E51CB" w:rsidRDefault="008E51CB">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CB6F" w14:textId="6A0600B4" w:rsidR="008E51CB" w:rsidRDefault="00D549E4">
    <w:pPr>
      <w:tabs>
        <w:tab w:val="center" w:pos="4153"/>
        <w:tab w:val="right" w:pos="8306"/>
      </w:tabs>
    </w:pPr>
    <w:r>
      <w:rPr>
        <w:noProof/>
      </w:rPr>
      <mc:AlternateContent>
        <mc:Choice Requires="wps">
          <w:drawing>
            <wp:anchor distT="0" distB="0" distL="0" distR="0" simplePos="0" relativeHeight="251674624" behindDoc="0" locked="0" layoutInCell="1" allowOverlap="1" wp14:anchorId="0355DA47" wp14:editId="11EF952D">
              <wp:simplePos x="635" y="635"/>
              <wp:positionH relativeFrom="page">
                <wp:align>center</wp:align>
              </wp:positionH>
              <wp:positionV relativeFrom="page">
                <wp:align>top</wp:align>
              </wp:positionV>
              <wp:extent cx="815340" cy="345440"/>
              <wp:effectExtent l="0" t="0" r="3810" b="16510"/>
              <wp:wrapNone/>
              <wp:docPr id="69271495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09D6EC" w14:textId="0786E6D1" w:rsidR="00D549E4" w:rsidRPr="00D549E4" w:rsidRDefault="00D549E4" w:rsidP="00D549E4">
                          <w:pPr>
                            <w:rPr>
                              <w:rFonts w:ascii="Calibri" w:eastAsia="Calibri" w:hAnsi="Calibri" w:cs="Calibri"/>
                              <w:noProof/>
                              <w:color w:val="000000"/>
                            </w:rPr>
                          </w:pPr>
                          <w:r w:rsidRPr="00D549E4">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5DA47" id="_x0000_t202" coordsize="21600,21600" o:spt="202" path="m,l,21600r21600,l21600,xe">
              <v:stroke joinstyle="miter"/>
              <v:path gradientshapeok="t" o:connecttype="rect"/>
            </v:shapetype>
            <v:shape id="Text Box 1" o:spid="_x0000_s1028" type="#_x0000_t202" alt="[UNCLASSIFIED]" style="position:absolute;margin-left:0;margin-top:0;width:64.2pt;height:27.2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F09D6EC" w14:textId="0786E6D1" w:rsidR="00D549E4" w:rsidRPr="00D549E4" w:rsidRDefault="00D549E4" w:rsidP="00D549E4">
                    <w:pPr>
                      <w:rPr>
                        <w:rFonts w:ascii="Calibri" w:eastAsia="Calibri" w:hAnsi="Calibri" w:cs="Calibri"/>
                        <w:noProof/>
                        <w:color w:val="000000"/>
                      </w:rPr>
                    </w:pPr>
                    <w:r w:rsidRPr="00D549E4">
                      <w:rPr>
                        <w:rFonts w:ascii="Calibri" w:eastAsia="Calibri" w:hAnsi="Calibri" w:cs="Calibri"/>
                        <w:noProof/>
                        <w:color w:val="000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33124D"/>
    <w:multiLevelType w:val="multilevel"/>
    <w:tmpl w:val="71FE7E3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3A2505"/>
    <w:multiLevelType w:val="multilevel"/>
    <w:tmpl w:val="EB4697C4"/>
    <w:lvl w:ilvl="0">
      <w:start w:val="1"/>
      <w:numFmt w:val="decimal"/>
      <w:lvlText w:val="%1"/>
      <w:lvlJc w:val="left"/>
      <w:pPr>
        <w:ind w:left="567" w:firstLine="0"/>
      </w:pPr>
      <w:rPr>
        <w:b w:val="0"/>
        <w:vertAlign w:val="baseline"/>
      </w:rPr>
    </w:lvl>
    <w:lvl w:ilvl="1">
      <w:start w:val="1"/>
      <w:numFmt w:val="bullet"/>
      <w:lvlText w:val="▪"/>
      <w:lvlJc w:val="left"/>
      <w:pPr>
        <w:ind w:left="1080" w:firstLine="720"/>
      </w:pPr>
      <w:rPr>
        <w:rFonts w:ascii="Arial" w:eastAsia="Arial" w:hAnsi="Arial" w:cs="Arial"/>
        <w:b w:val="0"/>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num w:numId="1" w16cid:durableId="672148728">
    <w:abstractNumId w:val="3"/>
  </w:num>
  <w:num w:numId="2" w16cid:durableId="626663723">
    <w:abstractNumId w:val="4"/>
  </w:num>
  <w:num w:numId="3" w16cid:durableId="616563148">
    <w:abstractNumId w:val="0"/>
  </w:num>
  <w:num w:numId="4" w16cid:durableId="118426673">
    <w:abstractNumId w:val="1"/>
  </w:num>
  <w:num w:numId="5" w16cid:durableId="997928232">
    <w:abstractNumId w:val="2"/>
  </w:num>
  <w:num w:numId="6" w16cid:durableId="76945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CB"/>
    <w:rsid w:val="00057803"/>
    <w:rsid w:val="000E64C0"/>
    <w:rsid w:val="00117C64"/>
    <w:rsid w:val="001726BD"/>
    <w:rsid w:val="001736F0"/>
    <w:rsid w:val="001E57DA"/>
    <w:rsid w:val="002A4173"/>
    <w:rsid w:val="0037626B"/>
    <w:rsid w:val="003826C2"/>
    <w:rsid w:val="003B201A"/>
    <w:rsid w:val="003C4085"/>
    <w:rsid w:val="004700AF"/>
    <w:rsid w:val="00513AC7"/>
    <w:rsid w:val="005B374D"/>
    <w:rsid w:val="00616066"/>
    <w:rsid w:val="00621128"/>
    <w:rsid w:val="006A30F9"/>
    <w:rsid w:val="006A57F4"/>
    <w:rsid w:val="006D709C"/>
    <w:rsid w:val="00727E89"/>
    <w:rsid w:val="0079152C"/>
    <w:rsid w:val="007C0AE0"/>
    <w:rsid w:val="008478B8"/>
    <w:rsid w:val="008E51CB"/>
    <w:rsid w:val="008F3B22"/>
    <w:rsid w:val="00970BDA"/>
    <w:rsid w:val="009A04E1"/>
    <w:rsid w:val="009D5C97"/>
    <w:rsid w:val="00A20E7E"/>
    <w:rsid w:val="00A371A0"/>
    <w:rsid w:val="00A4520A"/>
    <w:rsid w:val="00A57859"/>
    <w:rsid w:val="00A71858"/>
    <w:rsid w:val="00AF7E68"/>
    <w:rsid w:val="00B00C4C"/>
    <w:rsid w:val="00B053DE"/>
    <w:rsid w:val="00B51367"/>
    <w:rsid w:val="00B62254"/>
    <w:rsid w:val="00B65715"/>
    <w:rsid w:val="00B6597B"/>
    <w:rsid w:val="00BB66EB"/>
    <w:rsid w:val="00BB7679"/>
    <w:rsid w:val="00BE21AE"/>
    <w:rsid w:val="00C5205F"/>
    <w:rsid w:val="00CB6A28"/>
    <w:rsid w:val="00D5377B"/>
    <w:rsid w:val="00D549E4"/>
    <w:rsid w:val="00D75BEC"/>
    <w:rsid w:val="00DE0617"/>
    <w:rsid w:val="00E3225F"/>
    <w:rsid w:val="00ED25F5"/>
    <w:rsid w:val="00F028E3"/>
    <w:rsid w:val="00F70F72"/>
    <w:rsid w:val="00F75BFE"/>
    <w:rsid w:val="00F86E01"/>
    <w:rsid w:val="00FD2EA0"/>
    <w:rsid w:val="109AADB1"/>
    <w:rsid w:val="6491BA2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C9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5BEC"/>
  </w:style>
  <w:style w:type="paragraph" w:styleId="Heading1">
    <w:name w:val="heading 1"/>
    <w:basedOn w:val="Normal"/>
    <w:next w:val="Normal"/>
    <w:rsid w:val="00D75BEC"/>
    <w:pPr>
      <w:keepNext/>
      <w:outlineLvl w:val="0"/>
    </w:pPr>
    <w:rPr>
      <w:b/>
      <w:sz w:val="28"/>
      <w:szCs w:val="28"/>
    </w:rPr>
  </w:style>
  <w:style w:type="paragraph" w:styleId="Heading2">
    <w:name w:val="heading 2"/>
    <w:basedOn w:val="Normal"/>
    <w:next w:val="Normal"/>
    <w:rsid w:val="00D75BEC"/>
    <w:pPr>
      <w:keepNext/>
      <w:outlineLvl w:val="1"/>
    </w:pPr>
    <w:rPr>
      <w:rFonts w:ascii="Arial" w:eastAsia="Arial" w:hAnsi="Arial" w:cs="Arial"/>
      <w:b/>
      <w:sz w:val="24"/>
      <w:szCs w:val="24"/>
    </w:rPr>
  </w:style>
  <w:style w:type="paragraph" w:styleId="Heading3">
    <w:name w:val="heading 3"/>
    <w:basedOn w:val="Normal"/>
    <w:next w:val="Normal"/>
    <w:rsid w:val="00D75BEC"/>
    <w:pPr>
      <w:keepNext/>
      <w:outlineLvl w:val="2"/>
    </w:pPr>
    <w:rPr>
      <w:b/>
      <w:sz w:val="32"/>
      <w:szCs w:val="32"/>
    </w:rPr>
  </w:style>
  <w:style w:type="paragraph" w:styleId="Heading4">
    <w:name w:val="heading 4"/>
    <w:basedOn w:val="Normal"/>
    <w:next w:val="Normal"/>
    <w:rsid w:val="00D75BEC"/>
    <w:pPr>
      <w:keepNext/>
      <w:jc w:val="center"/>
      <w:outlineLvl w:val="3"/>
    </w:pPr>
    <w:rPr>
      <w:rFonts w:ascii="Trebuchet MS" w:eastAsia="Trebuchet MS" w:hAnsi="Trebuchet MS" w:cs="Trebuchet MS"/>
      <w:b/>
      <w:sz w:val="22"/>
      <w:szCs w:val="22"/>
    </w:rPr>
  </w:style>
  <w:style w:type="paragraph" w:styleId="Heading5">
    <w:name w:val="heading 5"/>
    <w:basedOn w:val="Normal"/>
    <w:next w:val="Normal"/>
    <w:rsid w:val="00D75BEC"/>
    <w:pPr>
      <w:keepNext/>
      <w:jc w:val="center"/>
      <w:outlineLvl w:val="4"/>
    </w:pPr>
    <w:rPr>
      <w:b/>
      <w:i/>
    </w:rPr>
  </w:style>
  <w:style w:type="paragraph" w:styleId="Heading6">
    <w:name w:val="heading 6"/>
    <w:basedOn w:val="Normal"/>
    <w:next w:val="Normal"/>
    <w:rsid w:val="00D75BEC"/>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75BEC"/>
    <w:pPr>
      <w:jc w:val="center"/>
    </w:pPr>
    <w:rPr>
      <w:rFonts w:ascii="BrushScript-Normal-Italic" w:eastAsia="BrushScript-Normal-Italic" w:hAnsi="BrushScript-Normal-Italic" w:cs="BrushScript-Normal-Italic"/>
      <w:sz w:val="56"/>
      <w:szCs w:val="56"/>
    </w:rPr>
  </w:style>
  <w:style w:type="paragraph" w:styleId="Subtitle">
    <w:name w:val="Subtitle"/>
    <w:basedOn w:val="Normal"/>
    <w:next w:val="Normal"/>
    <w:rsid w:val="00D75BEC"/>
    <w:pPr>
      <w:keepNext/>
      <w:spacing w:before="240" w:after="120"/>
      <w:jc w:val="center"/>
    </w:pPr>
    <w:rPr>
      <w:rFonts w:ascii="Arial" w:eastAsia="Arial" w:hAnsi="Arial" w:cs="Arial"/>
      <w:i/>
      <w:sz w:val="28"/>
      <w:szCs w:val="28"/>
    </w:rPr>
  </w:style>
  <w:style w:type="table" w:customStyle="1" w:styleId="a">
    <w:basedOn w:val="TableNormal"/>
    <w:rsid w:val="00D75BEC"/>
    <w:tblPr>
      <w:tblStyleRowBandSize w:val="1"/>
      <w:tblStyleColBandSize w:val="1"/>
      <w:tblCellMar>
        <w:left w:w="115" w:type="dxa"/>
        <w:right w:w="115" w:type="dxa"/>
      </w:tblCellMar>
    </w:tblPr>
  </w:style>
  <w:style w:type="table" w:customStyle="1" w:styleId="a0">
    <w:basedOn w:val="TableNormal"/>
    <w:rsid w:val="00D75BEC"/>
    <w:tblPr>
      <w:tblStyleRowBandSize w:val="1"/>
      <w:tblStyleColBandSize w:val="1"/>
      <w:tblCellMar>
        <w:left w:w="115" w:type="dxa"/>
        <w:right w:w="115" w:type="dxa"/>
      </w:tblCellMar>
    </w:tblPr>
  </w:style>
  <w:style w:type="table" w:customStyle="1" w:styleId="a1">
    <w:basedOn w:val="TableNormal"/>
    <w:rsid w:val="00D75BEC"/>
    <w:tblPr>
      <w:tblStyleRowBandSize w:val="1"/>
      <w:tblStyleColBandSize w:val="1"/>
      <w:tblCellMar>
        <w:left w:w="115" w:type="dxa"/>
        <w:right w:w="115" w:type="dxa"/>
      </w:tblCellMar>
    </w:tblPr>
  </w:style>
  <w:style w:type="table" w:customStyle="1" w:styleId="a2">
    <w:basedOn w:val="TableNormal"/>
    <w:rsid w:val="00D75BEC"/>
    <w:tblPr>
      <w:tblStyleRowBandSize w:val="1"/>
      <w:tblStyleColBandSize w:val="1"/>
      <w:tblCellMar>
        <w:left w:w="115" w:type="dxa"/>
        <w:right w:w="115" w:type="dxa"/>
      </w:tblCellMar>
    </w:tblPr>
  </w:style>
  <w:style w:type="table" w:customStyle="1" w:styleId="a3">
    <w:basedOn w:val="TableNormal"/>
    <w:rsid w:val="00D75BEC"/>
    <w:tblPr>
      <w:tblStyleRowBandSize w:val="1"/>
      <w:tblStyleColBandSize w:val="1"/>
      <w:tblCellMar>
        <w:left w:w="115" w:type="dxa"/>
        <w:right w:w="115" w:type="dxa"/>
      </w:tblCellMar>
    </w:tblPr>
  </w:style>
  <w:style w:type="table" w:customStyle="1" w:styleId="a4">
    <w:basedOn w:val="TableNormal"/>
    <w:rsid w:val="00D75BEC"/>
    <w:tblPr>
      <w:tblStyleRowBandSize w:val="1"/>
      <w:tblStyleColBandSize w:val="1"/>
      <w:tblCellMar>
        <w:left w:w="115" w:type="dxa"/>
        <w:right w:w="115" w:type="dxa"/>
      </w:tblCellMar>
    </w:tblPr>
  </w:style>
  <w:style w:type="table" w:customStyle="1" w:styleId="a5">
    <w:basedOn w:val="TableNormal"/>
    <w:rsid w:val="00D75BEC"/>
    <w:tblPr>
      <w:tblStyleRowBandSize w:val="1"/>
      <w:tblStyleColBandSize w:val="1"/>
      <w:tblCellMar>
        <w:left w:w="115" w:type="dxa"/>
        <w:right w:w="115" w:type="dxa"/>
      </w:tblCellMar>
    </w:tblPr>
  </w:style>
  <w:style w:type="table" w:customStyle="1" w:styleId="a6">
    <w:basedOn w:val="TableNormal"/>
    <w:rsid w:val="00D75BEC"/>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13AC7"/>
    <w:rPr>
      <w:sz w:val="16"/>
      <w:szCs w:val="16"/>
    </w:rPr>
  </w:style>
  <w:style w:type="paragraph" w:styleId="CommentText">
    <w:name w:val="annotation text"/>
    <w:basedOn w:val="Normal"/>
    <w:link w:val="CommentTextChar"/>
    <w:uiPriority w:val="99"/>
    <w:semiHidden/>
    <w:unhideWhenUsed/>
    <w:rsid w:val="00513AC7"/>
    <w:pPr>
      <w:widowControl w:val="0"/>
      <w:pBdr>
        <w:top w:val="nil"/>
        <w:left w:val="nil"/>
        <w:bottom w:val="nil"/>
        <w:right w:val="nil"/>
        <w:between w:val="nil"/>
      </w:pBdr>
      <w:spacing w:before="120"/>
    </w:pPr>
    <w:rPr>
      <w:rFonts w:ascii="Arial Mäori" w:eastAsia="Arial Mäori" w:hAnsi="Arial Mäori" w:cs="Arial Mäori"/>
      <w:color w:val="000000"/>
      <w:lang w:val="en-NZ"/>
    </w:rPr>
  </w:style>
  <w:style w:type="character" w:customStyle="1" w:styleId="CommentTextChar">
    <w:name w:val="Comment Text Char"/>
    <w:basedOn w:val="DefaultParagraphFont"/>
    <w:link w:val="CommentText"/>
    <w:uiPriority w:val="99"/>
    <w:semiHidden/>
    <w:rsid w:val="00513AC7"/>
    <w:rPr>
      <w:rFonts w:ascii="Arial Mäori" w:eastAsia="Arial Mäori" w:hAnsi="Arial Mäori" w:cs="Arial Mäori"/>
      <w:color w:val="000000"/>
      <w:lang w:val="en-NZ"/>
    </w:rPr>
  </w:style>
  <w:style w:type="paragraph" w:styleId="BalloonText">
    <w:name w:val="Balloon Text"/>
    <w:basedOn w:val="Normal"/>
    <w:link w:val="BalloonTextChar"/>
    <w:uiPriority w:val="99"/>
    <w:semiHidden/>
    <w:unhideWhenUsed/>
    <w:rsid w:val="00513A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AC7"/>
    <w:rPr>
      <w:rFonts w:ascii="Segoe UI" w:hAnsi="Segoe UI" w:cs="Segoe UI"/>
      <w:sz w:val="18"/>
      <w:szCs w:val="18"/>
    </w:rPr>
  </w:style>
  <w:style w:type="paragraph" w:styleId="Revision">
    <w:name w:val="Revision"/>
    <w:hidden/>
    <w:uiPriority w:val="99"/>
    <w:semiHidden/>
    <w:rsid w:val="00F028E3"/>
  </w:style>
  <w:style w:type="character" w:styleId="Hyperlink">
    <w:name w:val="Hyperlink"/>
    <w:unhideWhenUsed/>
    <w:rsid w:val="00F028E3"/>
    <w:rPr>
      <w:color w:val="0000FF"/>
      <w:u w:val="single"/>
    </w:rPr>
  </w:style>
  <w:style w:type="character" w:styleId="UnresolvedMention">
    <w:name w:val="Unresolved Mention"/>
    <w:basedOn w:val="DefaultParagraphFont"/>
    <w:uiPriority w:val="99"/>
    <w:semiHidden/>
    <w:unhideWhenUsed/>
    <w:rsid w:val="00B00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56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MoEd-979828997-2389</_dlc_DocId>
    <_dlc_DocIdUrl xmlns="f37f3afa-dda7-4bd8-9f4a-089dec9fcbbe">
      <Url>https://educationgovtnz.sharepoint.com/sites/GRPMoEEXTTP-OCHMigration-NCEATKIchanges/_layouts/15/DocIdRedir.aspx?ID=MoEd-979828997-2389</Url>
      <Description>MoEd-979828997-2389</Description>
    </_dlc_DocIdUrl>
  </documentManagement>
</p:properties>
</file>

<file path=customXml/itemProps1.xml><?xml version="1.0" encoding="utf-8"?>
<ds:datastoreItem xmlns:ds="http://schemas.openxmlformats.org/officeDocument/2006/customXml" ds:itemID="{6A10E694-B11E-4455-8707-304FAB3B3662}"/>
</file>

<file path=customXml/itemProps2.xml><?xml version="1.0" encoding="utf-8"?>
<ds:datastoreItem xmlns:ds="http://schemas.openxmlformats.org/officeDocument/2006/customXml" ds:itemID="{35279891-078C-4289-BD8F-98D0154529F6}"/>
</file>

<file path=customXml/itemProps3.xml><?xml version="1.0" encoding="utf-8"?>
<ds:datastoreItem xmlns:ds="http://schemas.openxmlformats.org/officeDocument/2006/customXml" ds:itemID="{B99A425A-64D5-4530-AB86-85C57C364128}"/>
</file>

<file path=customXml/itemProps4.xml><?xml version="1.0" encoding="utf-8"?>
<ds:datastoreItem xmlns:ds="http://schemas.openxmlformats.org/officeDocument/2006/customXml" ds:itemID="{3B29B601-5DE8-4035-B00B-4D62ADD66B5D}"/>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2025-10-22T01:52:00Z</dcterms:created>
  <dcterms:modified xsi:type="dcterms:W3CDTF">2025-10-22T01:52:00Z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2949fdca,526624f9,27d8db3c</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6730da70,3aec271a,329473e7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2025-10-22T01:52:09Z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d46d80c7-05d8-49c9-a422-e03740aaa8b8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2057800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2f5e2836-2b6b-4811-8128-e28ecc7c2a53</vt:lpwstr>
  </property>
  <property fmtid="{D5CDD505-2E9C-101B-9397-08002B2CF9AE}" pid="25" name="TriggerFlowInfo">
    <vt:lpwstr/>
  </property>
</Properties>
</file>